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C58AF" w14:textId="77777777" w:rsidR="006E1CA2" w:rsidRPr="00250720" w:rsidRDefault="006E1CA2" w:rsidP="001D581D">
      <w:pPr>
        <w:jc w:val="center"/>
        <w:rPr>
          <w:rFonts w:ascii="Calibri" w:hAnsi="Calibri" w:cs="Arial"/>
          <w:b/>
          <w:sz w:val="28"/>
          <w:szCs w:val="28"/>
        </w:rPr>
      </w:pPr>
      <w:r w:rsidRPr="00250720">
        <w:rPr>
          <w:rFonts w:ascii="Calibri" w:hAnsi="Calibri" w:cs="Arial"/>
          <w:b/>
          <w:sz w:val="28"/>
          <w:szCs w:val="28"/>
        </w:rPr>
        <w:t>IEEE Communications Society Standards Development Board (COM/SDB)</w:t>
      </w:r>
    </w:p>
    <w:p w14:paraId="5E130B1D" w14:textId="47D7D555" w:rsidR="006E1CA2" w:rsidRPr="00250720" w:rsidRDefault="003021E7" w:rsidP="001D581D">
      <w:pPr>
        <w:jc w:val="center"/>
        <w:rPr>
          <w:rFonts w:ascii="Calibri" w:hAnsi="Calibri" w:cs="Arial"/>
          <w:b/>
        </w:rPr>
      </w:pPr>
      <w:r>
        <w:rPr>
          <w:rFonts w:ascii="Calibri" w:hAnsi="Calibri" w:cs="Arial"/>
          <w:b/>
        </w:rPr>
        <w:t>Approved</w:t>
      </w:r>
      <w:bookmarkStart w:id="0" w:name="_GoBack"/>
      <w:bookmarkEnd w:id="0"/>
      <w:r w:rsidR="00F50E21">
        <w:rPr>
          <w:rFonts w:ascii="Calibri" w:hAnsi="Calibri" w:cs="Arial"/>
          <w:b/>
        </w:rPr>
        <w:t xml:space="preserve"> Minutes</w:t>
      </w:r>
    </w:p>
    <w:p w14:paraId="1B9E33B3" w14:textId="36A8B047" w:rsidR="006E1CA2" w:rsidRPr="00250720" w:rsidRDefault="00B618E6" w:rsidP="00013629">
      <w:pPr>
        <w:jc w:val="center"/>
        <w:rPr>
          <w:rFonts w:ascii="Calibri" w:hAnsi="Calibri" w:cs="Arial"/>
        </w:rPr>
      </w:pPr>
      <w:r>
        <w:rPr>
          <w:rFonts w:ascii="Calibri" w:hAnsi="Calibri" w:cs="Arial"/>
        </w:rPr>
        <w:t>Tuesday, December 10, 2013, 9:30 AM EST – 11:30 AM ES</w:t>
      </w:r>
      <w:r w:rsidR="006E1CA2" w:rsidRPr="00250720">
        <w:rPr>
          <w:rFonts w:ascii="Calibri" w:hAnsi="Calibri" w:cs="Arial"/>
        </w:rPr>
        <w:t>T</w:t>
      </w:r>
    </w:p>
    <w:p w14:paraId="1F321D8A" w14:textId="77777777" w:rsidR="006E1CA2" w:rsidRPr="00250720" w:rsidRDefault="006E1CA2" w:rsidP="001D581D">
      <w:pPr>
        <w:rPr>
          <w:rFonts w:ascii="Calibri" w:hAnsi="Calibri" w:cs="Courier New"/>
        </w:rPr>
      </w:pPr>
    </w:p>
    <w:p w14:paraId="60A403DC" w14:textId="140E54BC" w:rsidR="006E1CA2" w:rsidRPr="00250720" w:rsidRDefault="00B618E6" w:rsidP="00A440CD">
      <w:pPr>
        <w:pStyle w:val="ListParagraph"/>
        <w:numPr>
          <w:ilvl w:val="0"/>
          <w:numId w:val="3"/>
        </w:numPr>
        <w:ind w:left="360"/>
        <w:rPr>
          <w:rFonts w:ascii="Calibri" w:hAnsi="Calibri"/>
          <w:b/>
        </w:rPr>
      </w:pPr>
      <w:r>
        <w:rPr>
          <w:rStyle w:val="Hyperlink"/>
          <w:rFonts w:ascii="Calibri" w:hAnsi="Calibri"/>
          <w:b/>
          <w:color w:val="auto"/>
          <w:u w:val="none"/>
        </w:rPr>
        <w:t>Face-to-face meeting at Room 406 of the Hilton Atlanta with t</w:t>
      </w:r>
      <w:r w:rsidR="00F50E21" w:rsidRPr="00250720">
        <w:rPr>
          <w:rStyle w:val="Hyperlink"/>
          <w:rFonts w:ascii="Calibri" w:hAnsi="Calibri"/>
          <w:b/>
          <w:color w:val="auto"/>
          <w:u w:val="none"/>
        </w:rPr>
        <w:t>eleconference via WebEx</w:t>
      </w:r>
    </w:p>
    <w:p w14:paraId="07AA3164" w14:textId="77777777" w:rsidR="00F50E21" w:rsidRPr="00250720" w:rsidRDefault="00F50E21" w:rsidP="00013629">
      <w:pPr>
        <w:pStyle w:val="ListParagraph"/>
        <w:ind w:left="0"/>
        <w:rPr>
          <w:rFonts w:ascii="Calibri" w:hAnsi="Calibri"/>
        </w:rPr>
      </w:pPr>
    </w:p>
    <w:p w14:paraId="7BD25282" w14:textId="77777777" w:rsidR="006E1CA2" w:rsidRPr="00250720" w:rsidRDefault="006E1CA2" w:rsidP="00A440CD">
      <w:pPr>
        <w:pStyle w:val="ListParagraph"/>
        <w:numPr>
          <w:ilvl w:val="0"/>
          <w:numId w:val="3"/>
        </w:numPr>
        <w:ind w:left="360"/>
        <w:rPr>
          <w:rFonts w:ascii="Calibri" w:hAnsi="Calibri"/>
          <w:b/>
        </w:rPr>
      </w:pPr>
      <w:r w:rsidRPr="00250720">
        <w:rPr>
          <w:rFonts w:ascii="Calibri" w:hAnsi="Calibri"/>
          <w:b/>
        </w:rPr>
        <w:t>Call to Order</w:t>
      </w:r>
    </w:p>
    <w:p w14:paraId="4EB444FB" w14:textId="25733CAB" w:rsidR="006E1CA2" w:rsidRPr="00250720" w:rsidRDefault="006E1CA2" w:rsidP="00950728">
      <w:pPr>
        <w:pStyle w:val="ListParagraph"/>
        <w:ind w:left="0"/>
        <w:rPr>
          <w:rFonts w:ascii="Calibri" w:hAnsi="Calibri"/>
        </w:rPr>
      </w:pPr>
      <w:r w:rsidRPr="00250720">
        <w:rPr>
          <w:rFonts w:ascii="Calibri" w:hAnsi="Calibri"/>
        </w:rPr>
        <w:t xml:space="preserve">Kevin Lu (Chair) called the </w:t>
      </w:r>
      <w:r w:rsidR="00650068">
        <w:rPr>
          <w:rFonts w:ascii="Calibri" w:hAnsi="Calibri"/>
        </w:rPr>
        <w:t xml:space="preserve">meeting </w:t>
      </w:r>
      <w:r w:rsidRPr="00250720">
        <w:rPr>
          <w:rFonts w:ascii="Calibri" w:hAnsi="Calibri"/>
        </w:rPr>
        <w:t xml:space="preserve">to order at </w:t>
      </w:r>
      <w:r w:rsidR="00B0461E">
        <w:rPr>
          <w:rFonts w:ascii="Calibri" w:hAnsi="Calibri"/>
        </w:rPr>
        <w:t>9</w:t>
      </w:r>
      <w:r w:rsidRPr="00250720">
        <w:rPr>
          <w:rFonts w:ascii="Calibri" w:hAnsi="Calibri"/>
        </w:rPr>
        <w:t>:</w:t>
      </w:r>
      <w:r w:rsidR="00B0461E">
        <w:rPr>
          <w:rFonts w:ascii="Calibri" w:hAnsi="Calibri"/>
        </w:rPr>
        <w:t>45</w:t>
      </w:r>
      <w:r w:rsidRPr="00250720">
        <w:rPr>
          <w:rFonts w:ascii="Calibri" w:hAnsi="Calibri"/>
        </w:rPr>
        <w:t xml:space="preserve"> </w:t>
      </w:r>
      <w:r w:rsidR="00C44CC4">
        <w:rPr>
          <w:rFonts w:ascii="Calibri" w:hAnsi="Calibri"/>
        </w:rPr>
        <w:t>A</w:t>
      </w:r>
      <w:r>
        <w:rPr>
          <w:rFonts w:ascii="Calibri" w:hAnsi="Calibri"/>
        </w:rPr>
        <w:t xml:space="preserve">M </w:t>
      </w:r>
      <w:r w:rsidR="00B0461E">
        <w:rPr>
          <w:rFonts w:ascii="Calibri" w:hAnsi="Calibri"/>
        </w:rPr>
        <w:t>ES</w:t>
      </w:r>
      <w:r w:rsidRPr="00250720">
        <w:rPr>
          <w:rFonts w:ascii="Calibri" w:hAnsi="Calibri"/>
        </w:rPr>
        <w:t xml:space="preserve">T and reminded participants about IEEE Standards and the Law </w:t>
      </w:r>
      <w:hyperlink r:id="rId8" w:history="1">
        <w:r w:rsidRPr="00250720">
          <w:rPr>
            <w:rStyle w:val="Hyperlink"/>
            <w:rFonts w:ascii="Calibri" w:hAnsi="Calibri"/>
          </w:rPr>
          <w:t>http://standards.ieee.org/develop/policies/stdslaw.pdf</w:t>
        </w:r>
      </w:hyperlink>
      <w:r w:rsidRPr="00250720">
        <w:rPr>
          <w:rFonts w:ascii="Calibri" w:hAnsi="Calibri"/>
        </w:rPr>
        <w:t>, and to declare or update their affiliations and standards activitie</w:t>
      </w:r>
      <w:r>
        <w:rPr>
          <w:rFonts w:ascii="Calibri" w:hAnsi="Calibri"/>
        </w:rPr>
        <w:t>s listed in Appendix A.</w:t>
      </w:r>
    </w:p>
    <w:p w14:paraId="74C71F7B" w14:textId="77777777" w:rsidR="006E1CA2" w:rsidRPr="00250720" w:rsidRDefault="006E1CA2" w:rsidP="00013629">
      <w:pPr>
        <w:rPr>
          <w:rFonts w:ascii="Calibri" w:hAnsi="Calibri"/>
        </w:rPr>
      </w:pPr>
    </w:p>
    <w:p w14:paraId="160FAAC5" w14:textId="77777777" w:rsidR="006E1CA2" w:rsidRPr="00250720" w:rsidRDefault="006E1CA2" w:rsidP="00A440CD">
      <w:pPr>
        <w:pStyle w:val="ListParagraph"/>
        <w:numPr>
          <w:ilvl w:val="0"/>
          <w:numId w:val="3"/>
        </w:numPr>
        <w:ind w:left="360"/>
        <w:rPr>
          <w:rFonts w:ascii="Calibri" w:hAnsi="Calibri"/>
          <w:b/>
        </w:rPr>
      </w:pPr>
      <w:r w:rsidRPr="00250720">
        <w:rPr>
          <w:rFonts w:ascii="Calibri" w:hAnsi="Calibri"/>
          <w:b/>
        </w:rPr>
        <w:t>Roll Call and Establish Quorum</w:t>
      </w:r>
    </w:p>
    <w:p w14:paraId="79B7837D" w14:textId="60D25CFE" w:rsidR="006E1CA2" w:rsidRPr="00650068" w:rsidRDefault="006E1CA2" w:rsidP="00650068">
      <w:pPr>
        <w:pStyle w:val="ListParagraph"/>
        <w:ind w:left="0"/>
        <w:rPr>
          <w:rFonts w:ascii="Calibri" w:hAnsi="Calibri"/>
        </w:rPr>
      </w:pPr>
      <w:r>
        <w:rPr>
          <w:rFonts w:ascii="Calibri" w:hAnsi="Calibri"/>
        </w:rPr>
        <w:t>The chair</w:t>
      </w:r>
      <w:r w:rsidR="00B0461E">
        <w:rPr>
          <w:rFonts w:ascii="Calibri" w:hAnsi="Calibri"/>
        </w:rPr>
        <w:t xml:space="preserve"> conducted the roll call and t</w:t>
      </w:r>
      <w:r>
        <w:rPr>
          <w:rFonts w:ascii="Calibri" w:hAnsi="Calibri"/>
        </w:rPr>
        <w:t>he quorum</w:t>
      </w:r>
      <w:r w:rsidR="00B0461E">
        <w:rPr>
          <w:rFonts w:ascii="Calibri" w:hAnsi="Calibri"/>
        </w:rPr>
        <w:t xml:space="preserve"> was not established</w:t>
      </w:r>
      <w:r w:rsidRPr="00250720">
        <w:rPr>
          <w:rFonts w:ascii="Calibri" w:hAnsi="Calibri"/>
        </w:rPr>
        <w:t>:</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339"/>
        <w:gridCol w:w="1497"/>
        <w:gridCol w:w="1671"/>
      </w:tblGrid>
      <w:tr w:rsidR="006E1CA2" w:rsidRPr="00250720" w14:paraId="03616505" w14:textId="77777777" w:rsidTr="003A57E6">
        <w:trPr>
          <w:tblHeader/>
          <w:jc w:val="center"/>
        </w:trPr>
        <w:tc>
          <w:tcPr>
            <w:tcW w:w="2436" w:type="dxa"/>
            <w:vAlign w:val="center"/>
          </w:tcPr>
          <w:p w14:paraId="103C49ED" w14:textId="77777777" w:rsidR="006E1CA2" w:rsidRPr="00250720" w:rsidRDefault="006E1CA2" w:rsidP="00D03DCA">
            <w:pPr>
              <w:jc w:val="center"/>
              <w:rPr>
                <w:rFonts w:ascii="Calibri" w:hAnsi="Calibri"/>
                <w:b/>
              </w:rPr>
            </w:pPr>
            <w:r w:rsidRPr="00250720">
              <w:rPr>
                <w:rFonts w:ascii="Calibri" w:hAnsi="Calibri"/>
                <w:b/>
              </w:rPr>
              <w:t>Voting Members</w:t>
            </w:r>
          </w:p>
        </w:tc>
        <w:tc>
          <w:tcPr>
            <w:tcW w:w="2339" w:type="dxa"/>
            <w:vAlign w:val="center"/>
          </w:tcPr>
          <w:p w14:paraId="73ECB1C8" w14:textId="77777777" w:rsidR="006E1CA2" w:rsidRPr="00250720" w:rsidRDefault="006E1CA2" w:rsidP="00D03DCA">
            <w:pPr>
              <w:jc w:val="center"/>
              <w:rPr>
                <w:rFonts w:ascii="Calibri" w:hAnsi="Calibri"/>
                <w:b/>
              </w:rPr>
            </w:pPr>
            <w:r w:rsidRPr="00250720">
              <w:rPr>
                <w:rFonts w:ascii="Calibri" w:hAnsi="Calibri"/>
                <w:b/>
              </w:rPr>
              <w:t>Affiliation</w:t>
            </w:r>
          </w:p>
        </w:tc>
        <w:tc>
          <w:tcPr>
            <w:tcW w:w="1497" w:type="dxa"/>
            <w:vAlign w:val="center"/>
          </w:tcPr>
          <w:p w14:paraId="5A6D37B2" w14:textId="77777777" w:rsidR="006E1CA2" w:rsidRPr="00250720" w:rsidRDefault="006E1CA2" w:rsidP="00D03DCA">
            <w:pPr>
              <w:jc w:val="center"/>
              <w:rPr>
                <w:rFonts w:ascii="Calibri" w:hAnsi="Calibri"/>
                <w:b/>
              </w:rPr>
            </w:pPr>
            <w:r w:rsidRPr="00250720">
              <w:rPr>
                <w:rFonts w:ascii="Calibri" w:hAnsi="Calibri"/>
                <w:b/>
              </w:rPr>
              <w:t>Attendance</w:t>
            </w:r>
          </w:p>
        </w:tc>
        <w:tc>
          <w:tcPr>
            <w:tcW w:w="1671" w:type="dxa"/>
          </w:tcPr>
          <w:p w14:paraId="2AFE9330" w14:textId="77777777" w:rsidR="006E1CA2" w:rsidRPr="00250720" w:rsidRDefault="006E1CA2" w:rsidP="00D03DCA">
            <w:pPr>
              <w:jc w:val="center"/>
              <w:rPr>
                <w:rFonts w:ascii="Calibri" w:hAnsi="Calibri"/>
                <w:b/>
              </w:rPr>
            </w:pPr>
            <w:r>
              <w:rPr>
                <w:rFonts w:ascii="Calibri" w:hAnsi="Calibri"/>
                <w:b/>
              </w:rPr>
              <w:t>Voting Status</w:t>
            </w:r>
          </w:p>
        </w:tc>
      </w:tr>
      <w:tr w:rsidR="006E1CA2" w:rsidRPr="00250720" w14:paraId="330CA24C" w14:textId="77777777" w:rsidTr="003A57E6">
        <w:trPr>
          <w:jc w:val="center"/>
        </w:trPr>
        <w:tc>
          <w:tcPr>
            <w:tcW w:w="2436" w:type="dxa"/>
            <w:vAlign w:val="center"/>
          </w:tcPr>
          <w:p w14:paraId="4A6D165B" w14:textId="77777777" w:rsidR="006E1CA2" w:rsidRPr="00250720" w:rsidRDefault="006E1CA2" w:rsidP="006F565E">
            <w:pPr>
              <w:rPr>
                <w:rFonts w:ascii="Calibri" w:hAnsi="Calibri"/>
              </w:rPr>
            </w:pPr>
            <w:r w:rsidRPr="00250720">
              <w:rPr>
                <w:rFonts w:ascii="Calibri" w:hAnsi="Calibri"/>
              </w:rPr>
              <w:t>Farooq Bari</w:t>
            </w:r>
          </w:p>
        </w:tc>
        <w:tc>
          <w:tcPr>
            <w:tcW w:w="2339" w:type="dxa"/>
            <w:vAlign w:val="center"/>
          </w:tcPr>
          <w:p w14:paraId="55FF7AF9" w14:textId="77777777" w:rsidR="006E1CA2" w:rsidRPr="00250720" w:rsidRDefault="006E1CA2" w:rsidP="006F565E">
            <w:pPr>
              <w:rPr>
                <w:rFonts w:ascii="Calibri" w:hAnsi="Calibri"/>
              </w:rPr>
            </w:pPr>
            <w:r w:rsidRPr="00250720">
              <w:rPr>
                <w:rFonts w:ascii="Calibri" w:hAnsi="Calibri"/>
              </w:rPr>
              <w:t>AT&amp;T</w:t>
            </w:r>
          </w:p>
        </w:tc>
        <w:tc>
          <w:tcPr>
            <w:tcW w:w="1497" w:type="dxa"/>
          </w:tcPr>
          <w:p w14:paraId="451D7B19" w14:textId="04D5680C" w:rsidR="006E1CA2" w:rsidRDefault="006E1CA2" w:rsidP="00D03DCA">
            <w:pPr>
              <w:jc w:val="center"/>
              <w:rPr>
                <w:rFonts w:ascii="Calibri" w:hAnsi="Calibri"/>
              </w:rPr>
            </w:pPr>
          </w:p>
        </w:tc>
        <w:tc>
          <w:tcPr>
            <w:tcW w:w="1671" w:type="dxa"/>
          </w:tcPr>
          <w:p w14:paraId="1708435A" w14:textId="77777777" w:rsidR="006E1CA2" w:rsidRDefault="006E1CA2" w:rsidP="00D03DCA">
            <w:pPr>
              <w:jc w:val="center"/>
              <w:rPr>
                <w:rFonts w:ascii="Calibri" w:hAnsi="Calibri"/>
              </w:rPr>
            </w:pPr>
            <w:r>
              <w:rPr>
                <w:rFonts w:ascii="Calibri" w:hAnsi="Calibri"/>
              </w:rPr>
              <w:t>X</w:t>
            </w:r>
          </w:p>
        </w:tc>
      </w:tr>
      <w:tr w:rsidR="006E1CA2" w:rsidRPr="00250720" w14:paraId="3FBC04DF" w14:textId="77777777" w:rsidTr="003A57E6">
        <w:trPr>
          <w:jc w:val="center"/>
        </w:trPr>
        <w:tc>
          <w:tcPr>
            <w:tcW w:w="2436" w:type="dxa"/>
            <w:vAlign w:val="center"/>
          </w:tcPr>
          <w:p w14:paraId="06BB05D8" w14:textId="77777777" w:rsidR="006E1CA2" w:rsidRPr="00250720" w:rsidRDefault="006E1CA2" w:rsidP="006F565E">
            <w:pPr>
              <w:rPr>
                <w:rFonts w:ascii="Calibri" w:hAnsi="Calibri"/>
              </w:rPr>
            </w:pPr>
            <w:r w:rsidRPr="00250720">
              <w:rPr>
                <w:rFonts w:ascii="Calibri" w:hAnsi="Calibri"/>
              </w:rPr>
              <w:t>Jean-Philippe Faure</w:t>
            </w:r>
          </w:p>
        </w:tc>
        <w:tc>
          <w:tcPr>
            <w:tcW w:w="2339" w:type="dxa"/>
            <w:vAlign w:val="center"/>
          </w:tcPr>
          <w:p w14:paraId="4FDBE6D7" w14:textId="77777777" w:rsidR="006E1CA2" w:rsidRPr="00250720" w:rsidRDefault="006E1CA2" w:rsidP="006F565E">
            <w:pPr>
              <w:rPr>
                <w:rFonts w:ascii="Calibri" w:hAnsi="Calibri"/>
              </w:rPr>
            </w:pPr>
            <w:r w:rsidRPr="00250720">
              <w:rPr>
                <w:rFonts w:ascii="Calibri" w:hAnsi="Calibri"/>
              </w:rPr>
              <w:t>Panasonic</w:t>
            </w:r>
          </w:p>
        </w:tc>
        <w:tc>
          <w:tcPr>
            <w:tcW w:w="1497" w:type="dxa"/>
          </w:tcPr>
          <w:p w14:paraId="4233A8DC" w14:textId="77777777" w:rsidR="006E1CA2" w:rsidRDefault="006E1CA2" w:rsidP="00D03DCA">
            <w:pPr>
              <w:jc w:val="center"/>
              <w:rPr>
                <w:rFonts w:ascii="Calibri" w:hAnsi="Calibri"/>
              </w:rPr>
            </w:pPr>
          </w:p>
        </w:tc>
        <w:tc>
          <w:tcPr>
            <w:tcW w:w="1671" w:type="dxa"/>
          </w:tcPr>
          <w:p w14:paraId="52E1E932" w14:textId="533F6161" w:rsidR="006E1CA2" w:rsidRDefault="006E1CA2" w:rsidP="00D03DCA">
            <w:pPr>
              <w:jc w:val="center"/>
              <w:rPr>
                <w:rFonts w:ascii="Calibri" w:hAnsi="Calibri"/>
              </w:rPr>
            </w:pPr>
          </w:p>
        </w:tc>
      </w:tr>
      <w:tr w:rsidR="006E1CA2" w:rsidRPr="00250720" w14:paraId="55D15C1B" w14:textId="77777777" w:rsidTr="003A57E6">
        <w:trPr>
          <w:jc w:val="center"/>
        </w:trPr>
        <w:tc>
          <w:tcPr>
            <w:tcW w:w="2436" w:type="dxa"/>
            <w:vAlign w:val="center"/>
          </w:tcPr>
          <w:p w14:paraId="2B13B375" w14:textId="77777777" w:rsidR="006E1CA2" w:rsidRPr="00250720" w:rsidRDefault="006E1CA2" w:rsidP="006F565E">
            <w:pPr>
              <w:rPr>
                <w:rFonts w:ascii="Calibri" w:hAnsi="Calibri"/>
              </w:rPr>
            </w:pPr>
            <w:r w:rsidRPr="00250720">
              <w:rPr>
                <w:rFonts w:ascii="Calibri" w:hAnsi="Calibri"/>
              </w:rPr>
              <w:t>Nada Golmie</w:t>
            </w:r>
          </w:p>
        </w:tc>
        <w:tc>
          <w:tcPr>
            <w:tcW w:w="2339" w:type="dxa"/>
            <w:vAlign w:val="center"/>
          </w:tcPr>
          <w:p w14:paraId="2DD85E2E" w14:textId="77777777" w:rsidR="006E1CA2" w:rsidRPr="00250720" w:rsidRDefault="006E1CA2" w:rsidP="006F565E">
            <w:pPr>
              <w:rPr>
                <w:rFonts w:ascii="Calibri" w:hAnsi="Calibri"/>
              </w:rPr>
            </w:pPr>
            <w:r w:rsidRPr="00250720">
              <w:rPr>
                <w:rFonts w:ascii="Calibri" w:hAnsi="Calibri"/>
              </w:rPr>
              <w:t>NIST</w:t>
            </w:r>
          </w:p>
        </w:tc>
        <w:tc>
          <w:tcPr>
            <w:tcW w:w="1497" w:type="dxa"/>
          </w:tcPr>
          <w:p w14:paraId="60A1D9E9" w14:textId="5CDFC7E3" w:rsidR="006E1CA2" w:rsidRDefault="00C44CC4" w:rsidP="00D03DCA">
            <w:pPr>
              <w:jc w:val="center"/>
              <w:rPr>
                <w:rFonts w:ascii="Calibri" w:hAnsi="Calibri"/>
              </w:rPr>
            </w:pPr>
            <w:r>
              <w:rPr>
                <w:rFonts w:ascii="Calibri" w:hAnsi="Calibri"/>
              </w:rPr>
              <w:t>X</w:t>
            </w:r>
          </w:p>
        </w:tc>
        <w:tc>
          <w:tcPr>
            <w:tcW w:w="1671" w:type="dxa"/>
          </w:tcPr>
          <w:p w14:paraId="3C319942" w14:textId="0870A51B" w:rsidR="006E1CA2" w:rsidRDefault="00B618E6" w:rsidP="00D03DCA">
            <w:pPr>
              <w:jc w:val="center"/>
              <w:rPr>
                <w:rFonts w:ascii="Calibri" w:hAnsi="Calibri"/>
              </w:rPr>
            </w:pPr>
            <w:r>
              <w:rPr>
                <w:rFonts w:ascii="Calibri" w:hAnsi="Calibri"/>
              </w:rPr>
              <w:t>X</w:t>
            </w:r>
          </w:p>
        </w:tc>
      </w:tr>
      <w:tr w:rsidR="006E1CA2" w:rsidRPr="00250720" w14:paraId="758D84E3" w14:textId="77777777" w:rsidTr="003A57E6">
        <w:trPr>
          <w:jc w:val="center"/>
        </w:trPr>
        <w:tc>
          <w:tcPr>
            <w:tcW w:w="2436" w:type="dxa"/>
            <w:vAlign w:val="center"/>
          </w:tcPr>
          <w:p w14:paraId="5BC75D8F" w14:textId="77777777" w:rsidR="006E1CA2" w:rsidRPr="00250720" w:rsidRDefault="006E1CA2" w:rsidP="006F565E">
            <w:pPr>
              <w:rPr>
                <w:rFonts w:ascii="Calibri" w:hAnsi="Calibri"/>
              </w:rPr>
            </w:pPr>
            <w:r w:rsidRPr="00250720">
              <w:rPr>
                <w:rFonts w:ascii="Calibri" w:hAnsi="Calibri"/>
              </w:rPr>
              <w:t>Hiroshi Harada</w:t>
            </w:r>
          </w:p>
        </w:tc>
        <w:tc>
          <w:tcPr>
            <w:tcW w:w="2339" w:type="dxa"/>
            <w:vAlign w:val="center"/>
          </w:tcPr>
          <w:p w14:paraId="0A5D2A6B" w14:textId="77777777" w:rsidR="006E1CA2" w:rsidRPr="00250720" w:rsidRDefault="006E1CA2" w:rsidP="006F565E">
            <w:pPr>
              <w:rPr>
                <w:rFonts w:ascii="Calibri" w:hAnsi="Calibri"/>
              </w:rPr>
            </w:pPr>
            <w:r w:rsidRPr="00250720">
              <w:rPr>
                <w:rFonts w:ascii="Calibri" w:hAnsi="Calibri"/>
              </w:rPr>
              <w:t>NICT</w:t>
            </w:r>
          </w:p>
        </w:tc>
        <w:tc>
          <w:tcPr>
            <w:tcW w:w="1497" w:type="dxa"/>
          </w:tcPr>
          <w:p w14:paraId="3330FAD4" w14:textId="0A054D3C" w:rsidR="006E1CA2" w:rsidRDefault="006E1CA2" w:rsidP="00D03DCA">
            <w:pPr>
              <w:jc w:val="center"/>
              <w:rPr>
                <w:rFonts w:ascii="Calibri" w:hAnsi="Calibri"/>
              </w:rPr>
            </w:pPr>
          </w:p>
        </w:tc>
        <w:tc>
          <w:tcPr>
            <w:tcW w:w="1671" w:type="dxa"/>
          </w:tcPr>
          <w:p w14:paraId="79135414" w14:textId="647ABA06" w:rsidR="006E1CA2" w:rsidRDefault="00B618E6" w:rsidP="00D03DCA">
            <w:pPr>
              <w:jc w:val="center"/>
              <w:rPr>
                <w:rFonts w:ascii="Calibri" w:hAnsi="Calibri"/>
              </w:rPr>
            </w:pPr>
            <w:r>
              <w:rPr>
                <w:rFonts w:ascii="Calibri" w:hAnsi="Calibri"/>
              </w:rPr>
              <w:t>X</w:t>
            </w:r>
          </w:p>
        </w:tc>
      </w:tr>
      <w:tr w:rsidR="006E1CA2" w:rsidRPr="00250720" w14:paraId="619FC143" w14:textId="77777777" w:rsidTr="003A57E6">
        <w:trPr>
          <w:jc w:val="center"/>
        </w:trPr>
        <w:tc>
          <w:tcPr>
            <w:tcW w:w="2436" w:type="dxa"/>
            <w:vAlign w:val="center"/>
          </w:tcPr>
          <w:p w14:paraId="513001F5" w14:textId="77777777" w:rsidR="006E1CA2" w:rsidRPr="00250720" w:rsidRDefault="006E1CA2" w:rsidP="006F565E">
            <w:pPr>
              <w:rPr>
                <w:rFonts w:ascii="Calibri" w:hAnsi="Calibri"/>
              </w:rPr>
            </w:pPr>
            <w:r w:rsidRPr="00250720">
              <w:rPr>
                <w:rFonts w:ascii="Calibri" w:hAnsi="Calibri"/>
              </w:rPr>
              <w:t>Paul Houzé</w:t>
            </w:r>
          </w:p>
        </w:tc>
        <w:tc>
          <w:tcPr>
            <w:tcW w:w="2339" w:type="dxa"/>
            <w:vAlign w:val="center"/>
          </w:tcPr>
          <w:p w14:paraId="39C7F9D5" w14:textId="77777777" w:rsidR="006E1CA2" w:rsidRPr="00250720" w:rsidRDefault="006E1CA2" w:rsidP="006F565E">
            <w:pPr>
              <w:rPr>
                <w:rFonts w:ascii="Calibri" w:hAnsi="Calibri"/>
              </w:rPr>
            </w:pPr>
            <w:r>
              <w:rPr>
                <w:rFonts w:ascii="Calibri" w:hAnsi="Calibri"/>
              </w:rPr>
              <w:t>Microsoft</w:t>
            </w:r>
          </w:p>
        </w:tc>
        <w:tc>
          <w:tcPr>
            <w:tcW w:w="1497" w:type="dxa"/>
          </w:tcPr>
          <w:p w14:paraId="47C83473" w14:textId="4E411A59" w:rsidR="006E1CA2" w:rsidRDefault="006E1CA2" w:rsidP="00D03DCA">
            <w:pPr>
              <w:jc w:val="center"/>
              <w:rPr>
                <w:rFonts w:ascii="Calibri" w:hAnsi="Calibri"/>
              </w:rPr>
            </w:pPr>
          </w:p>
        </w:tc>
        <w:tc>
          <w:tcPr>
            <w:tcW w:w="1671" w:type="dxa"/>
          </w:tcPr>
          <w:p w14:paraId="6690F1F9" w14:textId="4187A0FA" w:rsidR="006E1CA2" w:rsidRDefault="006E1CA2" w:rsidP="00D03DCA">
            <w:pPr>
              <w:jc w:val="center"/>
              <w:rPr>
                <w:rFonts w:ascii="Calibri" w:hAnsi="Calibri"/>
              </w:rPr>
            </w:pPr>
          </w:p>
        </w:tc>
      </w:tr>
      <w:tr w:rsidR="006E1CA2" w:rsidRPr="00250720" w14:paraId="07A018CC" w14:textId="77777777" w:rsidTr="003A57E6">
        <w:trPr>
          <w:jc w:val="center"/>
        </w:trPr>
        <w:tc>
          <w:tcPr>
            <w:tcW w:w="2436" w:type="dxa"/>
            <w:vAlign w:val="center"/>
          </w:tcPr>
          <w:p w14:paraId="48C5FF15" w14:textId="77777777" w:rsidR="006E1CA2" w:rsidRPr="00250720" w:rsidRDefault="006E1CA2" w:rsidP="006F565E">
            <w:pPr>
              <w:rPr>
                <w:rFonts w:ascii="Calibri" w:hAnsi="Calibri"/>
              </w:rPr>
            </w:pPr>
            <w:r w:rsidRPr="00250720">
              <w:rPr>
                <w:rFonts w:ascii="Calibri" w:hAnsi="Calibri"/>
              </w:rPr>
              <w:t>Glen Kramer</w:t>
            </w:r>
          </w:p>
        </w:tc>
        <w:tc>
          <w:tcPr>
            <w:tcW w:w="2339" w:type="dxa"/>
            <w:vAlign w:val="center"/>
          </w:tcPr>
          <w:p w14:paraId="6ED79700" w14:textId="77777777" w:rsidR="006E1CA2" w:rsidRPr="00250720" w:rsidRDefault="006E1CA2" w:rsidP="006F565E">
            <w:pPr>
              <w:rPr>
                <w:rFonts w:ascii="Calibri" w:hAnsi="Calibri"/>
              </w:rPr>
            </w:pPr>
            <w:r w:rsidRPr="00250720">
              <w:rPr>
                <w:rFonts w:ascii="Calibri" w:hAnsi="Calibri"/>
              </w:rPr>
              <w:t>Broadcom</w:t>
            </w:r>
          </w:p>
        </w:tc>
        <w:tc>
          <w:tcPr>
            <w:tcW w:w="1497" w:type="dxa"/>
          </w:tcPr>
          <w:p w14:paraId="5FC8DB0D" w14:textId="77777777" w:rsidR="006E1CA2" w:rsidRDefault="006E1CA2" w:rsidP="00D03DCA">
            <w:pPr>
              <w:jc w:val="center"/>
              <w:rPr>
                <w:rFonts w:ascii="Calibri" w:hAnsi="Calibri"/>
              </w:rPr>
            </w:pPr>
            <w:r>
              <w:rPr>
                <w:rFonts w:ascii="Calibri" w:hAnsi="Calibri"/>
              </w:rPr>
              <w:t>X</w:t>
            </w:r>
          </w:p>
        </w:tc>
        <w:tc>
          <w:tcPr>
            <w:tcW w:w="1671" w:type="dxa"/>
          </w:tcPr>
          <w:p w14:paraId="37886BE6" w14:textId="77777777" w:rsidR="006E1CA2" w:rsidRDefault="006E1CA2" w:rsidP="00D03DCA">
            <w:pPr>
              <w:jc w:val="center"/>
              <w:rPr>
                <w:rFonts w:ascii="Calibri" w:hAnsi="Calibri"/>
              </w:rPr>
            </w:pPr>
            <w:r>
              <w:rPr>
                <w:rFonts w:ascii="Calibri" w:hAnsi="Calibri"/>
              </w:rPr>
              <w:t>X</w:t>
            </w:r>
          </w:p>
        </w:tc>
      </w:tr>
      <w:tr w:rsidR="006E1CA2" w:rsidRPr="00250720" w14:paraId="04077ADB" w14:textId="77777777" w:rsidTr="003A57E6">
        <w:trPr>
          <w:jc w:val="center"/>
        </w:trPr>
        <w:tc>
          <w:tcPr>
            <w:tcW w:w="2436" w:type="dxa"/>
            <w:vAlign w:val="center"/>
          </w:tcPr>
          <w:p w14:paraId="23E3ED1A" w14:textId="77777777" w:rsidR="006E1CA2" w:rsidRPr="00250720" w:rsidRDefault="006E1CA2" w:rsidP="001106EE">
            <w:pPr>
              <w:rPr>
                <w:rFonts w:ascii="Calibri" w:hAnsi="Calibri"/>
              </w:rPr>
            </w:pPr>
            <w:r w:rsidRPr="00250720">
              <w:rPr>
                <w:rFonts w:ascii="Calibri" w:hAnsi="Calibri"/>
              </w:rPr>
              <w:t>Kevin W. Lu</w:t>
            </w:r>
          </w:p>
        </w:tc>
        <w:tc>
          <w:tcPr>
            <w:tcW w:w="2339" w:type="dxa"/>
            <w:vAlign w:val="center"/>
          </w:tcPr>
          <w:p w14:paraId="7A0BD19D" w14:textId="77777777" w:rsidR="006E1CA2" w:rsidRPr="00250720" w:rsidRDefault="006E1CA2" w:rsidP="001106EE">
            <w:pPr>
              <w:rPr>
                <w:rFonts w:ascii="Calibri" w:hAnsi="Calibri"/>
              </w:rPr>
            </w:pPr>
            <w:r w:rsidRPr="00250720">
              <w:rPr>
                <w:rFonts w:ascii="Calibri" w:hAnsi="Calibri"/>
              </w:rPr>
              <w:t>Broadcom</w:t>
            </w:r>
          </w:p>
        </w:tc>
        <w:tc>
          <w:tcPr>
            <w:tcW w:w="1497" w:type="dxa"/>
            <w:vAlign w:val="center"/>
          </w:tcPr>
          <w:p w14:paraId="327565B4" w14:textId="77777777" w:rsidR="006E1CA2" w:rsidRDefault="006E1CA2" w:rsidP="00D03DCA">
            <w:pPr>
              <w:jc w:val="center"/>
              <w:rPr>
                <w:rFonts w:ascii="Calibri" w:hAnsi="Calibri"/>
              </w:rPr>
            </w:pPr>
            <w:r>
              <w:rPr>
                <w:rFonts w:ascii="Calibri" w:hAnsi="Calibri"/>
              </w:rPr>
              <w:t>X</w:t>
            </w:r>
          </w:p>
        </w:tc>
        <w:tc>
          <w:tcPr>
            <w:tcW w:w="1671" w:type="dxa"/>
          </w:tcPr>
          <w:p w14:paraId="5CCB72FF" w14:textId="77777777" w:rsidR="006E1CA2" w:rsidRDefault="006E1CA2" w:rsidP="00D03DCA">
            <w:pPr>
              <w:jc w:val="center"/>
              <w:rPr>
                <w:rFonts w:ascii="Calibri" w:hAnsi="Calibri"/>
              </w:rPr>
            </w:pPr>
            <w:r>
              <w:rPr>
                <w:rFonts w:ascii="Calibri" w:hAnsi="Calibri"/>
              </w:rPr>
              <w:t>X</w:t>
            </w:r>
          </w:p>
        </w:tc>
      </w:tr>
      <w:tr w:rsidR="006E1CA2" w:rsidRPr="00250720" w14:paraId="39281E6E" w14:textId="77777777" w:rsidTr="003A57E6">
        <w:trPr>
          <w:jc w:val="center"/>
        </w:trPr>
        <w:tc>
          <w:tcPr>
            <w:tcW w:w="2436" w:type="dxa"/>
            <w:vAlign w:val="center"/>
          </w:tcPr>
          <w:p w14:paraId="2E00CB59" w14:textId="71033321" w:rsidR="006E1CA2" w:rsidRPr="00250720" w:rsidRDefault="003A57E6" w:rsidP="001106EE">
            <w:pPr>
              <w:rPr>
                <w:rFonts w:ascii="Calibri" w:hAnsi="Calibri"/>
              </w:rPr>
            </w:pPr>
            <w:r>
              <w:rPr>
                <w:rFonts w:ascii="Calibri" w:hAnsi="Calibri"/>
              </w:rPr>
              <w:t>R. Venkatesha Prasad</w:t>
            </w:r>
          </w:p>
        </w:tc>
        <w:tc>
          <w:tcPr>
            <w:tcW w:w="2339" w:type="dxa"/>
            <w:vAlign w:val="center"/>
          </w:tcPr>
          <w:p w14:paraId="6F85DA1D" w14:textId="77777777" w:rsidR="006E1CA2" w:rsidRPr="00250720" w:rsidRDefault="006E1CA2" w:rsidP="001106EE">
            <w:pPr>
              <w:rPr>
                <w:rFonts w:ascii="Calibri" w:hAnsi="Calibri"/>
              </w:rPr>
            </w:pPr>
            <w:r w:rsidRPr="00250720">
              <w:rPr>
                <w:rFonts w:ascii="Calibri" w:hAnsi="Calibri"/>
              </w:rPr>
              <w:t>TU Delft</w:t>
            </w:r>
          </w:p>
        </w:tc>
        <w:tc>
          <w:tcPr>
            <w:tcW w:w="1497" w:type="dxa"/>
          </w:tcPr>
          <w:p w14:paraId="7D0D80FE" w14:textId="77777777" w:rsidR="006E1CA2" w:rsidRPr="00250720" w:rsidRDefault="00B700FA" w:rsidP="00D03DCA">
            <w:pPr>
              <w:jc w:val="center"/>
              <w:rPr>
                <w:rFonts w:ascii="Calibri" w:hAnsi="Calibri"/>
              </w:rPr>
            </w:pPr>
            <w:r>
              <w:rPr>
                <w:rFonts w:ascii="Calibri" w:hAnsi="Calibri"/>
              </w:rPr>
              <w:t>X</w:t>
            </w:r>
          </w:p>
        </w:tc>
        <w:tc>
          <w:tcPr>
            <w:tcW w:w="1671" w:type="dxa"/>
          </w:tcPr>
          <w:p w14:paraId="0A1A9739" w14:textId="77777777" w:rsidR="006E1CA2" w:rsidRPr="00250720" w:rsidRDefault="006E1CA2" w:rsidP="00D03DCA">
            <w:pPr>
              <w:jc w:val="center"/>
              <w:rPr>
                <w:rFonts w:ascii="Calibri" w:hAnsi="Calibri"/>
              </w:rPr>
            </w:pPr>
            <w:r>
              <w:rPr>
                <w:rFonts w:ascii="Calibri" w:hAnsi="Calibri"/>
              </w:rPr>
              <w:t>X</w:t>
            </w:r>
          </w:p>
        </w:tc>
      </w:tr>
      <w:tr w:rsidR="006E1CA2" w:rsidRPr="00250720" w14:paraId="12E214F8" w14:textId="77777777" w:rsidTr="003A57E6">
        <w:trPr>
          <w:jc w:val="center"/>
        </w:trPr>
        <w:tc>
          <w:tcPr>
            <w:tcW w:w="2436" w:type="dxa"/>
            <w:vAlign w:val="center"/>
          </w:tcPr>
          <w:p w14:paraId="532428B1" w14:textId="77777777" w:rsidR="006E1CA2" w:rsidRPr="00250720" w:rsidRDefault="006E1CA2" w:rsidP="001106EE">
            <w:pPr>
              <w:rPr>
                <w:rFonts w:ascii="Calibri" w:hAnsi="Calibri"/>
              </w:rPr>
            </w:pPr>
            <w:r w:rsidRPr="00250720">
              <w:rPr>
                <w:rFonts w:ascii="Calibri" w:hAnsi="Calibri"/>
              </w:rPr>
              <w:t>Don Wright</w:t>
            </w:r>
          </w:p>
        </w:tc>
        <w:tc>
          <w:tcPr>
            <w:tcW w:w="2339" w:type="dxa"/>
            <w:vAlign w:val="center"/>
          </w:tcPr>
          <w:p w14:paraId="2D39FA20" w14:textId="77777777" w:rsidR="006E1CA2" w:rsidRPr="00250720" w:rsidRDefault="006E1CA2" w:rsidP="001106EE">
            <w:pPr>
              <w:rPr>
                <w:rFonts w:ascii="Calibri" w:hAnsi="Calibri"/>
              </w:rPr>
            </w:pPr>
            <w:r>
              <w:rPr>
                <w:rFonts w:ascii="Calibri" w:hAnsi="Calibri"/>
              </w:rPr>
              <w:t>Standards Strategies</w:t>
            </w:r>
          </w:p>
        </w:tc>
        <w:tc>
          <w:tcPr>
            <w:tcW w:w="1497" w:type="dxa"/>
            <w:vAlign w:val="center"/>
          </w:tcPr>
          <w:p w14:paraId="243D5FB7" w14:textId="329C9A9B" w:rsidR="006E1CA2" w:rsidRPr="00250720" w:rsidRDefault="006E1CA2" w:rsidP="00D03DCA">
            <w:pPr>
              <w:jc w:val="center"/>
              <w:rPr>
                <w:rFonts w:ascii="Calibri" w:hAnsi="Calibri"/>
              </w:rPr>
            </w:pPr>
          </w:p>
        </w:tc>
        <w:tc>
          <w:tcPr>
            <w:tcW w:w="1671" w:type="dxa"/>
          </w:tcPr>
          <w:p w14:paraId="618DAAE6" w14:textId="0B376F64" w:rsidR="006E1CA2" w:rsidRPr="00250720" w:rsidRDefault="006E1CA2" w:rsidP="00D03DCA">
            <w:pPr>
              <w:jc w:val="center"/>
              <w:rPr>
                <w:rFonts w:ascii="Calibri" w:hAnsi="Calibri"/>
              </w:rPr>
            </w:pPr>
          </w:p>
        </w:tc>
      </w:tr>
    </w:tbl>
    <w:p w14:paraId="064B38A7" w14:textId="77777777" w:rsidR="00B700FA" w:rsidRDefault="00B700FA">
      <w:pPr>
        <w:jc w:val="center"/>
      </w:pPr>
    </w:p>
    <w:tbl>
      <w:tblPr>
        <w:tblW w:w="7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3209"/>
        <w:gridCol w:w="1497"/>
      </w:tblGrid>
      <w:tr w:rsidR="00B700FA" w:rsidRPr="00250720" w14:paraId="22EF928C" w14:textId="77777777" w:rsidTr="00CB5A97">
        <w:trPr>
          <w:jc w:val="center"/>
        </w:trPr>
        <w:tc>
          <w:tcPr>
            <w:tcW w:w="2303" w:type="dxa"/>
            <w:vAlign w:val="center"/>
          </w:tcPr>
          <w:p w14:paraId="0EC907E2" w14:textId="77777777" w:rsidR="00B700FA" w:rsidRPr="00250720" w:rsidRDefault="00B700FA" w:rsidP="00D03DCA">
            <w:pPr>
              <w:jc w:val="center"/>
              <w:rPr>
                <w:rFonts w:ascii="Calibri" w:hAnsi="Calibri"/>
                <w:b/>
              </w:rPr>
            </w:pPr>
            <w:r w:rsidRPr="00250720">
              <w:rPr>
                <w:rFonts w:ascii="Calibri" w:hAnsi="Calibri"/>
                <w:b/>
              </w:rPr>
              <w:t>Advisory Members</w:t>
            </w:r>
          </w:p>
        </w:tc>
        <w:tc>
          <w:tcPr>
            <w:tcW w:w="3209" w:type="dxa"/>
            <w:vAlign w:val="center"/>
          </w:tcPr>
          <w:p w14:paraId="514018D5" w14:textId="77777777" w:rsidR="00B700FA" w:rsidRPr="00250720" w:rsidRDefault="00B700FA" w:rsidP="003840EC">
            <w:pPr>
              <w:jc w:val="center"/>
              <w:rPr>
                <w:rFonts w:ascii="Calibri" w:hAnsi="Calibri"/>
                <w:b/>
              </w:rPr>
            </w:pPr>
            <w:r w:rsidRPr="00250720">
              <w:rPr>
                <w:rFonts w:ascii="Calibri" w:hAnsi="Calibri"/>
                <w:b/>
              </w:rPr>
              <w:t>Affiliation</w:t>
            </w:r>
          </w:p>
        </w:tc>
        <w:tc>
          <w:tcPr>
            <w:tcW w:w="1497" w:type="dxa"/>
            <w:vAlign w:val="center"/>
          </w:tcPr>
          <w:p w14:paraId="230571E8" w14:textId="77777777" w:rsidR="00B700FA" w:rsidRPr="00250720" w:rsidRDefault="00B700FA" w:rsidP="003840EC">
            <w:pPr>
              <w:jc w:val="center"/>
              <w:rPr>
                <w:rFonts w:ascii="Calibri" w:hAnsi="Calibri"/>
                <w:b/>
              </w:rPr>
            </w:pPr>
            <w:r w:rsidRPr="00250720">
              <w:rPr>
                <w:rFonts w:ascii="Calibri" w:hAnsi="Calibri"/>
                <w:b/>
              </w:rPr>
              <w:t>Attendance</w:t>
            </w:r>
          </w:p>
        </w:tc>
      </w:tr>
      <w:tr w:rsidR="00B700FA" w:rsidRPr="00250720" w14:paraId="71248AF9" w14:textId="77777777" w:rsidTr="00CB5A97">
        <w:trPr>
          <w:jc w:val="center"/>
        </w:trPr>
        <w:tc>
          <w:tcPr>
            <w:tcW w:w="2303" w:type="dxa"/>
            <w:vAlign w:val="center"/>
          </w:tcPr>
          <w:p w14:paraId="5BD5C05A" w14:textId="77777777" w:rsidR="00B700FA" w:rsidRPr="00250720" w:rsidRDefault="00B700FA" w:rsidP="002263C5">
            <w:pPr>
              <w:rPr>
                <w:rFonts w:ascii="Calibri" w:hAnsi="Calibri"/>
              </w:rPr>
            </w:pPr>
            <w:r w:rsidRPr="00250720">
              <w:rPr>
                <w:rFonts w:ascii="Calibri" w:hAnsi="Calibri"/>
              </w:rPr>
              <w:t>Rob Fish</w:t>
            </w:r>
          </w:p>
        </w:tc>
        <w:tc>
          <w:tcPr>
            <w:tcW w:w="3209" w:type="dxa"/>
            <w:vAlign w:val="center"/>
          </w:tcPr>
          <w:p w14:paraId="32411F14" w14:textId="77777777" w:rsidR="00B700FA" w:rsidRPr="00250720" w:rsidRDefault="00B700FA" w:rsidP="006F565E">
            <w:pPr>
              <w:rPr>
                <w:rFonts w:ascii="Calibri" w:hAnsi="Calibri"/>
              </w:rPr>
            </w:pPr>
            <w:r w:rsidRPr="00250720">
              <w:rPr>
                <w:rFonts w:ascii="Calibri" w:hAnsi="Calibri"/>
              </w:rPr>
              <w:t>NETovations</w:t>
            </w:r>
          </w:p>
        </w:tc>
        <w:tc>
          <w:tcPr>
            <w:tcW w:w="1497" w:type="dxa"/>
          </w:tcPr>
          <w:p w14:paraId="075208B4" w14:textId="3CE3F0B8" w:rsidR="00B700FA" w:rsidRDefault="00B700FA" w:rsidP="00D03DCA">
            <w:pPr>
              <w:jc w:val="center"/>
              <w:rPr>
                <w:rFonts w:ascii="Calibri" w:hAnsi="Calibri"/>
              </w:rPr>
            </w:pPr>
          </w:p>
        </w:tc>
      </w:tr>
      <w:tr w:rsidR="00B700FA" w:rsidRPr="00250720" w14:paraId="0374F105" w14:textId="77777777" w:rsidTr="00CB5A97">
        <w:trPr>
          <w:jc w:val="center"/>
        </w:trPr>
        <w:tc>
          <w:tcPr>
            <w:tcW w:w="2303" w:type="dxa"/>
            <w:vAlign w:val="center"/>
          </w:tcPr>
          <w:p w14:paraId="21F46B65" w14:textId="77777777" w:rsidR="00B700FA" w:rsidRPr="00250720" w:rsidRDefault="00B700FA" w:rsidP="002263C5">
            <w:pPr>
              <w:rPr>
                <w:rFonts w:ascii="Calibri" w:hAnsi="Calibri"/>
              </w:rPr>
            </w:pPr>
            <w:r w:rsidRPr="00250720">
              <w:rPr>
                <w:rFonts w:ascii="Calibri" w:hAnsi="Calibri"/>
              </w:rPr>
              <w:t>Curtis Siller</w:t>
            </w:r>
          </w:p>
        </w:tc>
        <w:tc>
          <w:tcPr>
            <w:tcW w:w="3209" w:type="dxa"/>
            <w:vAlign w:val="center"/>
          </w:tcPr>
          <w:p w14:paraId="38C8BBC3" w14:textId="77777777" w:rsidR="00B700FA" w:rsidRPr="00250720" w:rsidRDefault="00B700FA" w:rsidP="006F565E">
            <w:pPr>
              <w:rPr>
                <w:rFonts w:ascii="Calibri" w:hAnsi="Calibri"/>
              </w:rPr>
            </w:pPr>
            <w:r w:rsidRPr="00250720">
              <w:rPr>
                <w:rFonts w:ascii="Calibri" w:hAnsi="Calibri"/>
              </w:rPr>
              <w:t>Enginnovation</w:t>
            </w:r>
          </w:p>
        </w:tc>
        <w:tc>
          <w:tcPr>
            <w:tcW w:w="1497" w:type="dxa"/>
          </w:tcPr>
          <w:p w14:paraId="07D7F8EA" w14:textId="77777777" w:rsidR="00B700FA" w:rsidRDefault="00B700FA" w:rsidP="00D03DCA">
            <w:pPr>
              <w:jc w:val="center"/>
              <w:rPr>
                <w:rFonts w:ascii="Calibri" w:hAnsi="Calibri"/>
              </w:rPr>
            </w:pPr>
          </w:p>
        </w:tc>
      </w:tr>
      <w:tr w:rsidR="00B700FA" w:rsidRPr="00250720" w14:paraId="7D18B709" w14:textId="77777777" w:rsidTr="00CB5A97">
        <w:trPr>
          <w:jc w:val="center"/>
        </w:trPr>
        <w:tc>
          <w:tcPr>
            <w:tcW w:w="2303" w:type="dxa"/>
            <w:vAlign w:val="center"/>
          </w:tcPr>
          <w:p w14:paraId="384EEF49" w14:textId="77777777" w:rsidR="00B700FA" w:rsidRPr="00250720" w:rsidRDefault="00B700FA" w:rsidP="00D03DCA">
            <w:pPr>
              <w:jc w:val="center"/>
              <w:rPr>
                <w:rFonts w:ascii="Calibri" w:hAnsi="Calibri"/>
                <w:b/>
              </w:rPr>
            </w:pPr>
            <w:r w:rsidRPr="00250720">
              <w:rPr>
                <w:rFonts w:ascii="Calibri" w:hAnsi="Calibri"/>
                <w:b/>
              </w:rPr>
              <w:t>Ex Officio Member</w:t>
            </w:r>
          </w:p>
        </w:tc>
        <w:tc>
          <w:tcPr>
            <w:tcW w:w="3209" w:type="dxa"/>
            <w:vAlign w:val="center"/>
          </w:tcPr>
          <w:p w14:paraId="473E8C46" w14:textId="77777777" w:rsidR="00B700FA" w:rsidRPr="00250720" w:rsidRDefault="00B700FA" w:rsidP="006F565E">
            <w:pPr>
              <w:rPr>
                <w:rFonts w:ascii="Calibri" w:hAnsi="Calibri"/>
              </w:rPr>
            </w:pPr>
          </w:p>
        </w:tc>
        <w:tc>
          <w:tcPr>
            <w:tcW w:w="1497" w:type="dxa"/>
            <w:vAlign w:val="center"/>
          </w:tcPr>
          <w:p w14:paraId="45984194" w14:textId="77777777" w:rsidR="00B700FA" w:rsidRPr="00250720" w:rsidRDefault="00B700FA" w:rsidP="00D03DCA">
            <w:pPr>
              <w:jc w:val="center"/>
              <w:rPr>
                <w:rFonts w:ascii="Calibri" w:hAnsi="Calibri"/>
              </w:rPr>
            </w:pPr>
          </w:p>
        </w:tc>
      </w:tr>
      <w:tr w:rsidR="00B700FA" w:rsidRPr="00250720" w14:paraId="731C0303" w14:textId="77777777" w:rsidTr="00CB5A97">
        <w:trPr>
          <w:jc w:val="center"/>
        </w:trPr>
        <w:tc>
          <w:tcPr>
            <w:tcW w:w="2303" w:type="dxa"/>
            <w:vAlign w:val="center"/>
          </w:tcPr>
          <w:p w14:paraId="3832C02B" w14:textId="77777777" w:rsidR="00B700FA" w:rsidRPr="00250720" w:rsidRDefault="00B700FA" w:rsidP="00A15FA9">
            <w:pPr>
              <w:rPr>
                <w:rFonts w:ascii="Calibri" w:hAnsi="Calibri"/>
              </w:rPr>
            </w:pPr>
            <w:r w:rsidRPr="00250720">
              <w:rPr>
                <w:rFonts w:ascii="Calibri" w:hAnsi="Calibri"/>
              </w:rPr>
              <w:t>Alex Gelman</w:t>
            </w:r>
          </w:p>
        </w:tc>
        <w:tc>
          <w:tcPr>
            <w:tcW w:w="3209" w:type="dxa"/>
            <w:vAlign w:val="center"/>
          </w:tcPr>
          <w:p w14:paraId="0E02FAAE" w14:textId="77777777" w:rsidR="00B700FA" w:rsidRPr="00250720" w:rsidRDefault="00B700FA" w:rsidP="00C95952">
            <w:pPr>
              <w:rPr>
                <w:rFonts w:ascii="Calibri" w:hAnsi="Calibri"/>
              </w:rPr>
            </w:pPr>
            <w:r w:rsidRPr="00250720">
              <w:rPr>
                <w:rFonts w:ascii="Calibri" w:hAnsi="Calibri"/>
              </w:rPr>
              <w:t>NETovations</w:t>
            </w:r>
          </w:p>
        </w:tc>
        <w:tc>
          <w:tcPr>
            <w:tcW w:w="1497" w:type="dxa"/>
            <w:vAlign w:val="center"/>
          </w:tcPr>
          <w:p w14:paraId="23579C83" w14:textId="77777777" w:rsidR="00B700FA" w:rsidRDefault="00B700FA" w:rsidP="007501CF">
            <w:pPr>
              <w:jc w:val="center"/>
              <w:rPr>
                <w:rFonts w:ascii="Calibri" w:hAnsi="Calibri"/>
              </w:rPr>
            </w:pPr>
            <w:r>
              <w:rPr>
                <w:rFonts w:ascii="Calibri" w:hAnsi="Calibri"/>
              </w:rPr>
              <w:t>X</w:t>
            </w:r>
          </w:p>
        </w:tc>
      </w:tr>
      <w:tr w:rsidR="00B700FA" w:rsidRPr="00250720" w14:paraId="4D94E42C" w14:textId="77777777" w:rsidTr="00CB5A97">
        <w:trPr>
          <w:jc w:val="center"/>
        </w:trPr>
        <w:tc>
          <w:tcPr>
            <w:tcW w:w="2303" w:type="dxa"/>
            <w:vAlign w:val="center"/>
          </w:tcPr>
          <w:p w14:paraId="14AC777D" w14:textId="77777777" w:rsidR="00B700FA" w:rsidRPr="00250720" w:rsidRDefault="00B700FA" w:rsidP="00371110">
            <w:pPr>
              <w:jc w:val="center"/>
              <w:rPr>
                <w:rFonts w:ascii="Calibri" w:hAnsi="Calibri"/>
                <w:b/>
              </w:rPr>
            </w:pPr>
            <w:r w:rsidRPr="00250720">
              <w:rPr>
                <w:rFonts w:ascii="Calibri" w:hAnsi="Calibri"/>
                <w:b/>
              </w:rPr>
              <w:t>SA Liaison</w:t>
            </w:r>
          </w:p>
        </w:tc>
        <w:tc>
          <w:tcPr>
            <w:tcW w:w="3209" w:type="dxa"/>
            <w:vAlign w:val="center"/>
          </w:tcPr>
          <w:p w14:paraId="3770B161" w14:textId="77777777" w:rsidR="00B700FA" w:rsidRPr="00250720" w:rsidRDefault="00B700FA" w:rsidP="006F565E">
            <w:pPr>
              <w:rPr>
                <w:rFonts w:ascii="Calibri" w:hAnsi="Calibri"/>
              </w:rPr>
            </w:pPr>
          </w:p>
        </w:tc>
        <w:tc>
          <w:tcPr>
            <w:tcW w:w="1497" w:type="dxa"/>
            <w:vAlign w:val="center"/>
          </w:tcPr>
          <w:p w14:paraId="7951AE33" w14:textId="77777777" w:rsidR="00B700FA" w:rsidRPr="00250720" w:rsidRDefault="00B700FA" w:rsidP="00D03DCA">
            <w:pPr>
              <w:jc w:val="center"/>
              <w:rPr>
                <w:rFonts w:ascii="Calibri" w:hAnsi="Calibri"/>
              </w:rPr>
            </w:pPr>
          </w:p>
        </w:tc>
      </w:tr>
      <w:tr w:rsidR="00B700FA" w:rsidRPr="00250720" w14:paraId="5E326F0F" w14:textId="77777777" w:rsidTr="00CB5A97">
        <w:trPr>
          <w:jc w:val="center"/>
        </w:trPr>
        <w:tc>
          <w:tcPr>
            <w:tcW w:w="2303" w:type="dxa"/>
            <w:vAlign w:val="center"/>
          </w:tcPr>
          <w:p w14:paraId="64023962" w14:textId="77777777" w:rsidR="00B700FA" w:rsidRPr="00250720" w:rsidRDefault="00B700FA" w:rsidP="00C02741">
            <w:pPr>
              <w:rPr>
                <w:rFonts w:ascii="Calibri" w:hAnsi="Calibri"/>
              </w:rPr>
            </w:pPr>
            <w:r w:rsidRPr="00250720">
              <w:rPr>
                <w:rFonts w:ascii="Calibri" w:hAnsi="Calibri"/>
              </w:rPr>
              <w:t>Lisa Perry</w:t>
            </w:r>
          </w:p>
        </w:tc>
        <w:tc>
          <w:tcPr>
            <w:tcW w:w="3209" w:type="dxa"/>
            <w:vAlign w:val="center"/>
          </w:tcPr>
          <w:p w14:paraId="446056CB" w14:textId="77777777" w:rsidR="00B700FA" w:rsidRPr="00250720" w:rsidRDefault="00B700FA" w:rsidP="006F565E">
            <w:pPr>
              <w:rPr>
                <w:rFonts w:ascii="Calibri" w:hAnsi="Calibri"/>
              </w:rPr>
            </w:pPr>
            <w:r w:rsidRPr="00250720">
              <w:rPr>
                <w:rFonts w:ascii="Calibri" w:hAnsi="Calibri"/>
              </w:rPr>
              <w:t>IEEE-SA</w:t>
            </w:r>
          </w:p>
        </w:tc>
        <w:tc>
          <w:tcPr>
            <w:tcW w:w="1497" w:type="dxa"/>
            <w:vAlign w:val="center"/>
          </w:tcPr>
          <w:p w14:paraId="3EEE7CB1" w14:textId="1AF2BE6D" w:rsidR="00B700FA" w:rsidRDefault="00B700FA" w:rsidP="00D03DCA">
            <w:pPr>
              <w:jc w:val="center"/>
              <w:rPr>
                <w:rFonts w:ascii="Calibri" w:hAnsi="Calibri"/>
              </w:rPr>
            </w:pPr>
          </w:p>
        </w:tc>
      </w:tr>
      <w:tr w:rsidR="00B700FA" w:rsidRPr="00250720" w14:paraId="4A01E37B" w14:textId="77777777" w:rsidTr="00CB5A97">
        <w:trPr>
          <w:jc w:val="center"/>
        </w:trPr>
        <w:tc>
          <w:tcPr>
            <w:tcW w:w="2303" w:type="dxa"/>
            <w:vAlign w:val="center"/>
          </w:tcPr>
          <w:p w14:paraId="4FDB8DB5" w14:textId="77777777" w:rsidR="00B700FA" w:rsidRPr="00250720" w:rsidRDefault="00B700FA" w:rsidP="00D03DCA">
            <w:pPr>
              <w:jc w:val="center"/>
              <w:rPr>
                <w:rFonts w:ascii="Calibri" w:hAnsi="Calibri"/>
              </w:rPr>
            </w:pPr>
            <w:r w:rsidRPr="00250720">
              <w:rPr>
                <w:rFonts w:ascii="Calibri" w:hAnsi="Calibri"/>
                <w:b/>
              </w:rPr>
              <w:t>Other Participants</w:t>
            </w:r>
          </w:p>
        </w:tc>
        <w:tc>
          <w:tcPr>
            <w:tcW w:w="3209" w:type="dxa"/>
            <w:vAlign w:val="center"/>
          </w:tcPr>
          <w:p w14:paraId="34D82AE0" w14:textId="77777777" w:rsidR="00B700FA" w:rsidRPr="00250720" w:rsidRDefault="00B700FA" w:rsidP="006F565E">
            <w:pPr>
              <w:rPr>
                <w:rFonts w:ascii="Calibri" w:hAnsi="Calibri"/>
              </w:rPr>
            </w:pPr>
          </w:p>
        </w:tc>
        <w:tc>
          <w:tcPr>
            <w:tcW w:w="1497" w:type="dxa"/>
            <w:vAlign w:val="center"/>
          </w:tcPr>
          <w:p w14:paraId="63F1B036" w14:textId="77777777" w:rsidR="00B700FA" w:rsidRPr="00250720" w:rsidRDefault="00B700FA" w:rsidP="00D03DCA">
            <w:pPr>
              <w:jc w:val="center"/>
              <w:rPr>
                <w:rFonts w:ascii="Calibri" w:hAnsi="Calibri"/>
              </w:rPr>
            </w:pPr>
          </w:p>
        </w:tc>
      </w:tr>
      <w:tr w:rsidR="00C44CC4" w:rsidRPr="00250720" w14:paraId="63C519F0" w14:textId="77777777" w:rsidTr="00CB5A97">
        <w:trPr>
          <w:jc w:val="center"/>
        </w:trPr>
        <w:tc>
          <w:tcPr>
            <w:tcW w:w="2303" w:type="dxa"/>
            <w:vAlign w:val="center"/>
          </w:tcPr>
          <w:p w14:paraId="2BC61100" w14:textId="1B80F6F6" w:rsidR="00C44CC4" w:rsidRDefault="00C44CC4" w:rsidP="004C0889">
            <w:pPr>
              <w:rPr>
                <w:rFonts w:ascii="Calibri" w:hAnsi="Calibri"/>
              </w:rPr>
            </w:pPr>
            <w:r>
              <w:rPr>
                <w:rFonts w:ascii="Calibri" w:hAnsi="Calibri"/>
              </w:rPr>
              <w:t>Chuck Adams</w:t>
            </w:r>
          </w:p>
        </w:tc>
        <w:tc>
          <w:tcPr>
            <w:tcW w:w="3209" w:type="dxa"/>
          </w:tcPr>
          <w:p w14:paraId="6886F587" w14:textId="3D8F0EFD" w:rsidR="00C44CC4" w:rsidRDefault="00C44CC4" w:rsidP="00285081">
            <w:pPr>
              <w:pStyle w:val="ListParagraph"/>
              <w:ind w:left="0"/>
              <w:rPr>
                <w:rFonts w:ascii="Calibri" w:hAnsi="Calibri"/>
              </w:rPr>
            </w:pPr>
            <w:r>
              <w:rPr>
                <w:rFonts w:ascii="Calibri" w:hAnsi="Calibri"/>
              </w:rPr>
              <w:t>Huawei</w:t>
            </w:r>
          </w:p>
        </w:tc>
        <w:tc>
          <w:tcPr>
            <w:tcW w:w="1497" w:type="dxa"/>
          </w:tcPr>
          <w:p w14:paraId="1C8635A7" w14:textId="343ECEA9" w:rsidR="00C44CC4" w:rsidRDefault="00C44CC4" w:rsidP="00D8354B">
            <w:pPr>
              <w:pStyle w:val="ListParagraph"/>
              <w:ind w:left="0"/>
              <w:jc w:val="center"/>
              <w:rPr>
                <w:rFonts w:ascii="Calibri" w:hAnsi="Calibri"/>
              </w:rPr>
            </w:pPr>
            <w:r>
              <w:rPr>
                <w:rFonts w:ascii="Calibri" w:hAnsi="Calibri"/>
              </w:rPr>
              <w:t>X</w:t>
            </w:r>
          </w:p>
        </w:tc>
      </w:tr>
      <w:tr w:rsidR="00B618E6" w:rsidRPr="00250720" w14:paraId="2015305F" w14:textId="77777777" w:rsidTr="00CB5A97">
        <w:trPr>
          <w:jc w:val="center"/>
        </w:trPr>
        <w:tc>
          <w:tcPr>
            <w:tcW w:w="2303" w:type="dxa"/>
            <w:vAlign w:val="center"/>
          </w:tcPr>
          <w:p w14:paraId="7D7A941A" w14:textId="2E249C5D" w:rsidR="00B618E6" w:rsidRDefault="00B618E6" w:rsidP="004C0889">
            <w:pPr>
              <w:rPr>
                <w:rFonts w:ascii="Calibri" w:hAnsi="Calibri"/>
              </w:rPr>
            </w:pPr>
            <w:r>
              <w:rPr>
                <w:rFonts w:ascii="Calibri" w:hAnsi="Calibri"/>
              </w:rPr>
              <w:t>Steve Bush</w:t>
            </w:r>
          </w:p>
        </w:tc>
        <w:tc>
          <w:tcPr>
            <w:tcW w:w="3209" w:type="dxa"/>
          </w:tcPr>
          <w:p w14:paraId="6290B5C9" w14:textId="4D8F5734" w:rsidR="00B618E6" w:rsidRDefault="00B618E6" w:rsidP="00285081">
            <w:pPr>
              <w:pStyle w:val="ListParagraph"/>
              <w:ind w:left="0"/>
              <w:rPr>
                <w:rFonts w:ascii="Calibri" w:hAnsi="Calibri"/>
              </w:rPr>
            </w:pPr>
            <w:r>
              <w:rPr>
                <w:rFonts w:ascii="Calibri" w:hAnsi="Calibri"/>
              </w:rPr>
              <w:t>GE Global Research</w:t>
            </w:r>
          </w:p>
        </w:tc>
        <w:tc>
          <w:tcPr>
            <w:tcW w:w="1497" w:type="dxa"/>
          </w:tcPr>
          <w:p w14:paraId="649AC219" w14:textId="0F11414E" w:rsidR="00B618E6" w:rsidRDefault="00B618E6" w:rsidP="00D8354B">
            <w:pPr>
              <w:pStyle w:val="ListParagraph"/>
              <w:ind w:left="0"/>
              <w:jc w:val="center"/>
              <w:rPr>
                <w:rFonts w:ascii="Calibri" w:hAnsi="Calibri"/>
              </w:rPr>
            </w:pPr>
            <w:r>
              <w:rPr>
                <w:rFonts w:ascii="Calibri" w:hAnsi="Calibri"/>
              </w:rPr>
              <w:t>X</w:t>
            </w:r>
          </w:p>
        </w:tc>
      </w:tr>
      <w:tr w:rsidR="00904961" w:rsidRPr="00250720" w14:paraId="3AB0F06F" w14:textId="77777777" w:rsidTr="00CB5A97">
        <w:trPr>
          <w:jc w:val="center"/>
        </w:trPr>
        <w:tc>
          <w:tcPr>
            <w:tcW w:w="2303" w:type="dxa"/>
            <w:vAlign w:val="center"/>
          </w:tcPr>
          <w:p w14:paraId="5CF4C3C6" w14:textId="5EF9E9AB" w:rsidR="00904961" w:rsidRDefault="00904961" w:rsidP="004C0889">
            <w:pPr>
              <w:rPr>
                <w:rFonts w:ascii="Calibri" w:hAnsi="Calibri"/>
              </w:rPr>
            </w:pPr>
            <w:r>
              <w:rPr>
                <w:rFonts w:ascii="Calibri" w:eastAsia="Times New Roman" w:hAnsi="Calibri"/>
                <w:color w:val="000000"/>
              </w:rPr>
              <w:t>Bruce Kraemer</w:t>
            </w:r>
          </w:p>
        </w:tc>
        <w:tc>
          <w:tcPr>
            <w:tcW w:w="3209" w:type="dxa"/>
            <w:vAlign w:val="center"/>
          </w:tcPr>
          <w:p w14:paraId="35076A8E" w14:textId="34863763" w:rsidR="00904961" w:rsidRDefault="00904961" w:rsidP="00285081">
            <w:pPr>
              <w:pStyle w:val="ListParagraph"/>
              <w:ind w:left="0"/>
              <w:rPr>
                <w:rFonts w:ascii="Calibri" w:hAnsi="Calibri"/>
              </w:rPr>
            </w:pPr>
            <w:r>
              <w:rPr>
                <w:rFonts w:ascii="Calibri" w:eastAsia="Times New Roman" w:hAnsi="Calibri"/>
                <w:color w:val="000000"/>
              </w:rPr>
              <w:t>Marvell Semiconductor</w:t>
            </w:r>
          </w:p>
        </w:tc>
        <w:tc>
          <w:tcPr>
            <w:tcW w:w="1497" w:type="dxa"/>
          </w:tcPr>
          <w:p w14:paraId="788FAB70" w14:textId="6837C6F0" w:rsidR="00904961" w:rsidRDefault="00CB5A97" w:rsidP="00D8354B">
            <w:pPr>
              <w:pStyle w:val="ListParagraph"/>
              <w:ind w:left="0"/>
              <w:jc w:val="center"/>
              <w:rPr>
                <w:rFonts w:ascii="Calibri" w:hAnsi="Calibri"/>
              </w:rPr>
            </w:pPr>
            <w:r>
              <w:rPr>
                <w:rFonts w:ascii="Calibri" w:hAnsi="Calibri"/>
              </w:rPr>
              <w:t>X</w:t>
            </w:r>
          </w:p>
        </w:tc>
      </w:tr>
      <w:tr w:rsidR="00904961" w:rsidRPr="00250720" w14:paraId="4AB4CDFE" w14:textId="77777777" w:rsidTr="00CB5A97">
        <w:trPr>
          <w:jc w:val="center"/>
        </w:trPr>
        <w:tc>
          <w:tcPr>
            <w:tcW w:w="2303" w:type="dxa"/>
            <w:vAlign w:val="center"/>
          </w:tcPr>
          <w:p w14:paraId="2CB352FF" w14:textId="70A7279D" w:rsidR="00904961" w:rsidRDefault="00904961" w:rsidP="004C0889">
            <w:pPr>
              <w:rPr>
                <w:rFonts w:ascii="Calibri" w:hAnsi="Calibri"/>
              </w:rPr>
            </w:pPr>
            <w:r>
              <w:rPr>
                <w:rFonts w:ascii="Calibri" w:eastAsia="Times New Roman" w:hAnsi="Calibri"/>
                <w:color w:val="000000"/>
              </w:rPr>
              <w:t>Hsi-Pin Ma</w:t>
            </w:r>
          </w:p>
        </w:tc>
        <w:tc>
          <w:tcPr>
            <w:tcW w:w="3209" w:type="dxa"/>
            <w:vAlign w:val="center"/>
          </w:tcPr>
          <w:p w14:paraId="7683BE26" w14:textId="57A7A4E6" w:rsidR="00904961" w:rsidRDefault="00904961" w:rsidP="00285081">
            <w:pPr>
              <w:pStyle w:val="ListParagraph"/>
              <w:ind w:left="0"/>
              <w:rPr>
                <w:rFonts w:ascii="Calibri" w:hAnsi="Calibri"/>
              </w:rPr>
            </w:pPr>
            <w:r>
              <w:rPr>
                <w:rFonts w:ascii="Calibri" w:eastAsia="Times New Roman" w:hAnsi="Calibri"/>
                <w:color w:val="000000"/>
              </w:rPr>
              <w:t>National Tsing Hua University</w:t>
            </w:r>
          </w:p>
        </w:tc>
        <w:tc>
          <w:tcPr>
            <w:tcW w:w="1497" w:type="dxa"/>
          </w:tcPr>
          <w:p w14:paraId="3722BCE1" w14:textId="3ED7D2A8" w:rsidR="00904961" w:rsidRDefault="00CB5A97" w:rsidP="00D8354B">
            <w:pPr>
              <w:pStyle w:val="ListParagraph"/>
              <w:ind w:left="0"/>
              <w:jc w:val="center"/>
              <w:rPr>
                <w:rFonts w:ascii="Calibri" w:hAnsi="Calibri"/>
              </w:rPr>
            </w:pPr>
            <w:r>
              <w:rPr>
                <w:rFonts w:ascii="Calibri" w:hAnsi="Calibri"/>
              </w:rPr>
              <w:t>X</w:t>
            </w:r>
          </w:p>
        </w:tc>
      </w:tr>
      <w:tr w:rsidR="00904961" w:rsidRPr="00250720" w14:paraId="6AE3ABD9" w14:textId="77777777" w:rsidTr="00CB5A97">
        <w:trPr>
          <w:jc w:val="center"/>
        </w:trPr>
        <w:tc>
          <w:tcPr>
            <w:tcW w:w="2303" w:type="dxa"/>
            <w:vAlign w:val="center"/>
          </w:tcPr>
          <w:p w14:paraId="20FF6A2F" w14:textId="25FF93E5" w:rsidR="00904961" w:rsidRDefault="00904961" w:rsidP="004C0889">
            <w:pPr>
              <w:rPr>
                <w:rFonts w:ascii="Calibri" w:hAnsi="Calibri"/>
              </w:rPr>
            </w:pPr>
            <w:r>
              <w:rPr>
                <w:rFonts w:ascii="Calibri" w:eastAsia="Times New Roman" w:hAnsi="Calibri"/>
                <w:color w:val="000000"/>
              </w:rPr>
              <w:t>Neeli Prasad</w:t>
            </w:r>
          </w:p>
        </w:tc>
        <w:tc>
          <w:tcPr>
            <w:tcW w:w="3209" w:type="dxa"/>
            <w:vAlign w:val="center"/>
          </w:tcPr>
          <w:p w14:paraId="0199426D" w14:textId="58D9861E" w:rsidR="00904961" w:rsidRDefault="00904961" w:rsidP="00285081">
            <w:pPr>
              <w:pStyle w:val="ListParagraph"/>
              <w:ind w:left="0"/>
              <w:rPr>
                <w:rFonts w:ascii="Calibri" w:hAnsi="Calibri"/>
              </w:rPr>
            </w:pPr>
            <w:r>
              <w:rPr>
                <w:rFonts w:ascii="Calibri" w:eastAsia="Times New Roman" w:hAnsi="Calibri"/>
                <w:color w:val="000000"/>
              </w:rPr>
              <w:t>Aalborg University</w:t>
            </w:r>
          </w:p>
        </w:tc>
        <w:tc>
          <w:tcPr>
            <w:tcW w:w="1497" w:type="dxa"/>
          </w:tcPr>
          <w:p w14:paraId="6F960FA9" w14:textId="78B95F54" w:rsidR="00904961" w:rsidRDefault="00CB5A97" w:rsidP="00D8354B">
            <w:pPr>
              <w:pStyle w:val="ListParagraph"/>
              <w:ind w:left="0"/>
              <w:jc w:val="center"/>
              <w:rPr>
                <w:rFonts w:ascii="Calibri" w:hAnsi="Calibri"/>
              </w:rPr>
            </w:pPr>
            <w:r>
              <w:rPr>
                <w:rFonts w:ascii="Calibri" w:hAnsi="Calibri"/>
              </w:rPr>
              <w:t>X</w:t>
            </w:r>
          </w:p>
        </w:tc>
      </w:tr>
      <w:tr w:rsidR="00904961" w:rsidRPr="00250720" w14:paraId="134D89D9" w14:textId="77777777" w:rsidTr="00CB5A97">
        <w:trPr>
          <w:jc w:val="center"/>
        </w:trPr>
        <w:tc>
          <w:tcPr>
            <w:tcW w:w="2303" w:type="dxa"/>
            <w:vAlign w:val="center"/>
          </w:tcPr>
          <w:p w14:paraId="4982B1BB" w14:textId="2D9147E6" w:rsidR="00904961" w:rsidRDefault="00904961" w:rsidP="004C0889">
            <w:pPr>
              <w:rPr>
                <w:rFonts w:ascii="Calibri" w:hAnsi="Calibri"/>
              </w:rPr>
            </w:pPr>
            <w:r>
              <w:rPr>
                <w:rFonts w:ascii="Calibri" w:eastAsia="Times New Roman" w:hAnsi="Calibri"/>
                <w:color w:val="000000"/>
              </w:rPr>
              <w:t>Nirmala Shenoy</w:t>
            </w:r>
          </w:p>
        </w:tc>
        <w:tc>
          <w:tcPr>
            <w:tcW w:w="3209" w:type="dxa"/>
            <w:vAlign w:val="center"/>
          </w:tcPr>
          <w:p w14:paraId="35E93D8F" w14:textId="3980193F" w:rsidR="00904961" w:rsidRDefault="00904961" w:rsidP="00285081">
            <w:pPr>
              <w:pStyle w:val="ListParagraph"/>
              <w:ind w:left="0"/>
              <w:rPr>
                <w:rFonts w:ascii="Calibri" w:hAnsi="Calibri"/>
              </w:rPr>
            </w:pPr>
            <w:r>
              <w:rPr>
                <w:rFonts w:ascii="Calibri" w:eastAsia="Times New Roman" w:hAnsi="Calibri"/>
                <w:color w:val="000000"/>
              </w:rPr>
              <w:t>RIT</w:t>
            </w:r>
          </w:p>
        </w:tc>
        <w:tc>
          <w:tcPr>
            <w:tcW w:w="1497" w:type="dxa"/>
          </w:tcPr>
          <w:p w14:paraId="4FEB5CA2" w14:textId="7A8B13B8" w:rsidR="00904961" w:rsidRDefault="00CB5A97" w:rsidP="00D8354B">
            <w:pPr>
              <w:pStyle w:val="ListParagraph"/>
              <w:ind w:left="0"/>
              <w:jc w:val="center"/>
              <w:rPr>
                <w:rFonts w:ascii="Calibri" w:hAnsi="Calibri"/>
              </w:rPr>
            </w:pPr>
            <w:r>
              <w:rPr>
                <w:rFonts w:ascii="Calibri" w:hAnsi="Calibri"/>
              </w:rPr>
              <w:t>X</w:t>
            </w:r>
          </w:p>
        </w:tc>
      </w:tr>
      <w:tr w:rsidR="00904961" w:rsidRPr="00250720" w14:paraId="199DA2E4" w14:textId="77777777" w:rsidTr="00CB5A97">
        <w:trPr>
          <w:jc w:val="center"/>
        </w:trPr>
        <w:tc>
          <w:tcPr>
            <w:tcW w:w="2303" w:type="dxa"/>
            <w:vAlign w:val="center"/>
          </w:tcPr>
          <w:p w14:paraId="39240248" w14:textId="6E9BC033" w:rsidR="00904961" w:rsidRDefault="00904961" w:rsidP="004C0889">
            <w:pPr>
              <w:rPr>
                <w:rFonts w:ascii="Calibri" w:hAnsi="Calibri"/>
              </w:rPr>
            </w:pPr>
            <w:r>
              <w:rPr>
                <w:rFonts w:ascii="Calibri" w:eastAsia="Times New Roman" w:hAnsi="Calibri"/>
                <w:color w:val="000000"/>
              </w:rPr>
              <w:t>Shabnam Sodagari</w:t>
            </w:r>
          </w:p>
        </w:tc>
        <w:tc>
          <w:tcPr>
            <w:tcW w:w="3209" w:type="dxa"/>
            <w:vAlign w:val="center"/>
          </w:tcPr>
          <w:p w14:paraId="3578639E" w14:textId="68295A76" w:rsidR="00904961" w:rsidRDefault="00904961" w:rsidP="00285081">
            <w:pPr>
              <w:pStyle w:val="ListParagraph"/>
              <w:ind w:left="0"/>
              <w:rPr>
                <w:rFonts w:ascii="Calibri" w:hAnsi="Calibri"/>
              </w:rPr>
            </w:pPr>
            <w:r>
              <w:rPr>
                <w:rFonts w:ascii="Calibri" w:eastAsia="Times New Roman" w:hAnsi="Calibri"/>
                <w:color w:val="000000"/>
              </w:rPr>
              <w:t>Oblon Spivak</w:t>
            </w:r>
          </w:p>
        </w:tc>
        <w:tc>
          <w:tcPr>
            <w:tcW w:w="1497" w:type="dxa"/>
          </w:tcPr>
          <w:p w14:paraId="6692679B" w14:textId="448083F0" w:rsidR="00904961" w:rsidRDefault="00CB5A97" w:rsidP="00D8354B">
            <w:pPr>
              <w:pStyle w:val="ListParagraph"/>
              <w:ind w:left="0"/>
              <w:jc w:val="center"/>
              <w:rPr>
                <w:rFonts w:ascii="Calibri" w:hAnsi="Calibri"/>
              </w:rPr>
            </w:pPr>
            <w:r>
              <w:rPr>
                <w:rFonts w:ascii="Calibri" w:hAnsi="Calibri"/>
              </w:rPr>
              <w:t>X</w:t>
            </w:r>
          </w:p>
        </w:tc>
      </w:tr>
      <w:tr w:rsidR="00904961" w:rsidRPr="00250720" w14:paraId="59D633BF" w14:textId="77777777" w:rsidTr="00CB5A97">
        <w:trPr>
          <w:jc w:val="center"/>
        </w:trPr>
        <w:tc>
          <w:tcPr>
            <w:tcW w:w="2303" w:type="dxa"/>
            <w:vAlign w:val="center"/>
          </w:tcPr>
          <w:p w14:paraId="4E9E3F3B" w14:textId="4FE5567A" w:rsidR="00904961" w:rsidRDefault="00904961" w:rsidP="004C0889">
            <w:pPr>
              <w:rPr>
                <w:rFonts w:ascii="Calibri" w:hAnsi="Calibri"/>
              </w:rPr>
            </w:pPr>
            <w:r>
              <w:rPr>
                <w:rFonts w:ascii="Calibri" w:eastAsia="Times New Roman" w:hAnsi="Calibri"/>
                <w:color w:val="000000"/>
              </w:rPr>
              <w:t>Henry Suthon</w:t>
            </w:r>
          </w:p>
        </w:tc>
        <w:tc>
          <w:tcPr>
            <w:tcW w:w="3209" w:type="dxa"/>
            <w:vAlign w:val="center"/>
          </w:tcPr>
          <w:p w14:paraId="27ECA369" w14:textId="2C335838" w:rsidR="00904961" w:rsidRDefault="00904961" w:rsidP="00285081">
            <w:pPr>
              <w:pStyle w:val="ListParagraph"/>
              <w:ind w:left="0"/>
              <w:rPr>
                <w:rFonts w:ascii="Calibri" w:hAnsi="Calibri"/>
              </w:rPr>
            </w:pPr>
            <w:r>
              <w:rPr>
                <w:rFonts w:ascii="Calibri" w:eastAsia="Times New Roman" w:hAnsi="Calibri"/>
                <w:color w:val="000000"/>
              </w:rPr>
              <w:t>Barrios Technology</w:t>
            </w:r>
          </w:p>
        </w:tc>
        <w:tc>
          <w:tcPr>
            <w:tcW w:w="1497" w:type="dxa"/>
          </w:tcPr>
          <w:p w14:paraId="3C45B8FA" w14:textId="11525F0A" w:rsidR="00904961" w:rsidRDefault="00CB5A97" w:rsidP="00D8354B">
            <w:pPr>
              <w:pStyle w:val="ListParagraph"/>
              <w:ind w:left="0"/>
              <w:jc w:val="center"/>
              <w:rPr>
                <w:rFonts w:ascii="Calibri" w:hAnsi="Calibri"/>
              </w:rPr>
            </w:pPr>
            <w:r>
              <w:rPr>
                <w:rFonts w:ascii="Calibri" w:hAnsi="Calibri"/>
              </w:rPr>
              <w:t>X</w:t>
            </w:r>
          </w:p>
        </w:tc>
      </w:tr>
      <w:tr w:rsidR="00CB5A97" w:rsidRPr="00250720" w14:paraId="6E49B05F" w14:textId="77777777" w:rsidTr="00CB5A97">
        <w:trPr>
          <w:jc w:val="center"/>
        </w:trPr>
        <w:tc>
          <w:tcPr>
            <w:tcW w:w="2303" w:type="dxa"/>
            <w:vAlign w:val="center"/>
          </w:tcPr>
          <w:p w14:paraId="53823958" w14:textId="566D4E3F" w:rsidR="00CB5A97" w:rsidRDefault="00CB5A97" w:rsidP="004C0889">
            <w:pPr>
              <w:rPr>
                <w:rFonts w:ascii="Calibri" w:hAnsi="Calibri"/>
              </w:rPr>
            </w:pPr>
            <w:r>
              <w:rPr>
                <w:rFonts w:ascii="Calibri" w:eastAsia="Times New Roman" w:hAnsi="Calibri"/>
                <w:color w:val="000000"/>
              </w:rPr>
              <w:t>Mehmet Ulema</w:t>
            </w:r>
          </w:p>
        </w:tc>
        <w:tc>
          <w:tcPr>
            <w:tcW w:w="3209" w:type="dxa"/>
            <w:vAlign w:val="center"/>
          </w:tcPr>
          <w:p w14:paraId="45DEC70D" w14:textId="3A5FB94E" w:rsidR="00CB5A97" w:rsidRDefault="00CB5A97" w:rsidP="00285081">
            <w:pPr>
              <w:pStyle w:val="ListParagraph"/>
              <w:ind w:left="0"/>
              <w:rPr>
                <w:rFonts w:ascii="Calibri" w:hAnsi="Calibri"/>
              </w:rPr>
            </w:pPr>
            <w:r>
              <w:rPr>
                <w:rFonts w:ascii="Calibri" w:eastAsia="Times New Roman" w:hAnsi="Calibri"/>
                <w:color w:val="000000"/>
              </w:rPr>
              <w:t>Manhattan College</w:t>
            </w:r>
          </w:p>
        </w:tc>
        <w:tc>
          <w:tcPr>
            <w:tcW w:w="1497" w:type="dxa"/>
          </w:tcPr>
          <w:p w14:paraId="0E870EA6" w14:textId="2014B5BC" w:rsidR="00CB5A97" w:rsidRDefault="00CB5A97" w:rsidP="00D8354B">
            <w:pPr>
              <w:pStyle w:val="ListParagraph"/>
              <w:ind w:left="0"/>
              <w:jc w:val="center"/>
              <w:rPr>
                <w:rFonts w:ascii="Calibri" w:hAnsi="Calibri"/>
              </w:rPr>
            </w:pPr>
            <w:r>
              <w:rPr>
                <w:rFonts w:ascii="Calibri" w:hAnsi="Calibri"/>
              </w:rPr>
              <w:t>X</w:t>
            </w:r>
          </w:p>
        </w:tc>
      </w:tr>
      <w:tr w:rsidR="00CB5A97" w:rsidRPr="00250720" w14:paraId="400C87DD" w14:textId="77777777" w:rsidTr="00CB5A97">
        <w:trPr>
          <w:jc w:val="center"/>
        </w:trPr>
        <w:tc>
          <w:tcPr>
            <w:tcW w:w="2303" w:type="dxa"/>
            <w:vAlign w:val="center"/>
          </w:tcPr>
          <w:p w14:paraId="2742EA5C" w14:textId="3A369F29" w:rsidR="00CB5A97" w:rsidRDefault="00CB5A97" w:rsidP="004C0889">
            <w:pPr>
              <w:rPr>
                <w:rFonts w:ascii="Calibri" w:hAnsi="Calibri"/>
              </w:rPr>
            </w:pPr>
            <w:r>
              <w:rPr>
                <w:rFonts w:ascii="Calibri" w:eastAsia="Times New Roman" w:hAnsi="Calibri"/>
                <w:color w:val="000000"/>
              </w:rPr>
              <w:t>Jinsong Wu</w:t>
            </w:r>
          </w:p>
        </w:tc>
        <w:tc>
          <w:tcPr>
            <w:tcW w:w="3209" w:type="dxa"/>
            <w:vAlign w:val="center"/>
          </w:tcPr>
          <w:p w14:paraId="4D25948D" w14:textId="5C84A842" w:rsidR="00CB5A97" w:rsidRDefault="00CB5A97" w:rsidP="00285081">
            <w:pPr>
              <w:pStyle w:val="ListParagraph"/>
              <w:ind w:left="0"/>
              <w:rPr>
                <w:rFonts w:ascii="Calibri" w:hAnsi="Calibri"/>
              </w:rPr>
            </w:pPr>
            <w:r>
              <w:rPr>
                <w:rFonts w:ascii="Calibri" w:eastAsia="Times New Roman" w:hAnsi="Calibri"/>
                <w:color w:val="000000"/>
              </w:rPr>
              <w:t>Alcatel-Lucent</w:t>
            </w:r>
          </w:p>
        </w:tc>
        <w:tc>
          <w:tcPr>
            <w:tcW w:w="1497" w:type="dxa"/>
          </w:tcPr>
          <w:p w14:paraId="35C0C9DA" w14:textId="558CC27D" w:rsidR="00CB5A97" w:rsidRDefault="00CB5A97" w:rsidP="00D8354B">
            <w:pPr>
              <w:pStyle w:val="ListParagraph"/>
              <w:ind w:left="0"/>
              <w:jc w:val="center"/>
              <w:rPr>
                <w:rFonts w:ascii="Calibri" w:hAnsi="Calibri"/>
              </w:rPr>
            </w:pPr>
            <w:r>
              <w:rPr>
                <w:rFonts w:ascii="Calibri" w:hAnsi="Calibri"/>
              </w:rPr>
              <w:t>X</w:t>
            </w:r>
          </w:p>
        </w:tc>
      </w:tr>
    </w:tbl>
    <w:p w14:paraId="3A641019" w14:textId="77777777" w:rsidR="006E1CA2" w:rsidRPr="00250720" w:rsidRDefault="006E1CA2" w:rsidP="006F565E">
      <w:pPr>
        <w:rPr>
          <w:rFonts w:ascii="Calibri" w:hAnsi="Calibri"/>
        </w:rPr>
      </w:pPr>
    </w:p>
    <w:p w14:paraId="2BCA60E8" w14:textId="76CB72FB" w:rsidR="006E1CA2" w:rsidRDefault="006E1CA2" w:rsidP="006F565E">
      <w:pPr>
        <w:rPr>
          <w:rFonts w:ascii="Calibri" w:hAnsi="Calibri"/>
        </w:rPr>
      </w:pPr>
      <w:r>
        <w:rPr>
          <w:rFonts w:ascii="Calibri" w:hAnsi="Calibri"/>
        </w:rPr>
        <w:lastRenderedPageBreak/>
        <w:t xml:space="preserve">Appendix B provides a list of Liaisons (or Chair if there is no designated </w:t>
      </w:r>
      <w:r w:rsidR="001E4D7F">
        <w:rPr>
          <w:rFonts w:ascii="Calibri" w:hAnsi="Calibri"/>
        </w:rPr>
        <w:t>standards liaison) from ComSoc Technical Committees and</w:t>
      </w:r>
      <w:r>
        <w:rPr>
          <w:rFonts w:ascii="Calibri" w:hAnsi="Calibri"/>
        </w:rPr>
        <w:t xml:space="preserve"> </w:t>
      </w:r>
      <w:r w:rsidR="001E4D7F">
        <w:rPr>
          <w:rFonts w:ascii="Calibri" w:hAnsi="Calibri"/>
        </w:rPr>
        <w:t xml:space="preserve">Emerging Technical </w:t>
      </w:r>
      <w:r>
        <w:rPr>
          <w:rFonts w:ascii="Calibri" w:hAnsi="Calibri"/>
        </w:rPr>
        <w:t>Subcommittees.</w:t>
      </w:r>
    </w:p>
    <w:p w14:paraId="0DF4653F" w14:textId="77777777" w:rsidR="006E1CA2" w:rsidRPr="00250720" w:rsidRDefault="006E1CA2" w:rsidP="006F565E">
      <w:pPr>
        <w:rPr>
          <w:rFonts w:ascii="Calibri" w:hAnsi="Calibri"/>
        </w:rPr>
      </w:pPr>
    </w:p>
    <w:p w14:paraId="73DCE7DE" w14:textId="77777777" w:rsidR="006E1CA2" w:rsidRPr="00250720" w:rsidRDefault="006E1CA2" w:rsidP="00A440CD">
      <w:pPr>
        <w:numPr>
          <w:ilvl w:val="0"/>
          <w:numId w:val="3"/>
        </w:numPr>
        <w:ind w:left="360"/>
        <w:rPr>
          <w:rFonts w:ascii="Calibri" w:hAnsi="Calibri" w:cs="Arial"/>
          <w:b/>
        </w:rPr>
      </w:pPr>
      <w:r w:rsidRPr="00250720">
        <w:rPr>
          <w:rFonts w:ascii="Calibri" w:hAnsi="Calibri" w:cs="Arial"/>
          <w:b/>
        </w:rPr>
        <w:t>Approval of Agenda</w:t>
      </w:r>
    </w:p>
    <w:p w14:paraId="7CB82283" w14:textId="490E13E8" w:rsidR="006E1CA2" w:rsidRPr="00250720" w:rsidRDefault="00247390" w:rsidP="00410841">
      <w:pPr>
        <w:rPr>
          <w:rFonts w:ascii="Calibri" w:hAnsi="Calibri" w:cs="Arial"/>
        </w:rPr>
      </w:pPr>
      <w:r>
        <w:rPr>
          <w:rFonts w:ascii="Calibri" w:hAnsi="Calibri"/>
        </w:rPr>
        <w:t xml:space="preserve">The chair showed </w:t>
      </w:r>
      <w:r w:rsidRPr="00250720">
        <w:rPr>
          <w:rFonts w:ascii="Calibri" w:hAnsi="Calibri"/>
        </w:rPr>
        <w:t>the agenda</w:t>
      </w:r>
      <w:r>
        <w:rPr>
          <w:rFonts w:ascii="Calibri" w:hAnsi="Calibri" w:cs="Arial"/>
        </w:rPr>
        <w:t xml:space="preserve"> without voting </w:t>
      </w:r>
      <w:r>
        <w:rPr>
          <w:rFonts w:ascii="Calibri" w:hAnsi="Calibri"/>
        </w:rPr>
        <w:t>s</w:t>
      </w:r>
      <w:r w:rsidR="00CB5A97">
        <w:rPr>
          <w:rFonts w:ascii="Calibri" w:hAnsi="Calibri"/>
        </w:rPr>
        <w:t xml:space="preserve">ince </w:t>
      </w:r>
      <w:r>
        <w:rPr>
          <w:rFonts w:ascii="Calibri" w:hAnsi="Calibri"/>
        </w:rPr>
        <w:t>the quorum was not established.</w:t>
      </w:r>
    </w:p>
    <w:p w14:paraId="3F10E6F6" w14:textId="77777777" w:rsidR="006E1CA2" w:rsidRPr="00250720" w:rsidRDefault="006E1CA2" w:rsidP="00410841">
      <w:pPr>
        <w:rPr>
          <w:rFonts w:ascii="Calibri" w:hAnsi="Calibri"/>
        </w:rPr>
      </w:pPr>
    </w:p>
    <w:p w14:paraId="06795073" w14:textId="26F99007" w:rsidR="006E1CA2" w:rsidRPr="00250720" w:rsidRDefault="003840EC" w:rsidP="00A440CD">
      <w:pPr>
        <w:numPr>
          <w:ilvl w:val="0"/>
          <w:numId w:val="3"/>
        </w:numPr>
        <w:ind w:left="360"/>
        <w:rPr>
          <w:rFonts w:ascii="Calibri" w:hAnsi="Calibri" w:cs="Arial"/>
          <w:b/>
        </w:rPr>
      </w:pPr>
      <w:r>
        <w:rPr>
          <w:rFonts w:ascii="Calibri" w:hAnsi="Calibri" w:cs="Arial"/>
          <w:b/>
        </w:rPr>
        <w:t>A</w:t>
      </w:r>
      <w:r w:rsidR="00CB5A97">
        <w:rPr>
          <w:rFonts w:ascii="Calibri" w:hAnsi="Calibri" w:cs="Arial"/>
          <w:b/>
        </w:rPr>
        <w:t>pproval of the 20 September</w:t>
      </w:r>
      <w:r>
        <w:rPr>
          <w:rFonts w:ascii="Calibri" w:hAnsi="Calibri" w:cs="Arial"/>
          <w:b/>
        </w:rPr>
        <w:t xml:space="preserve"> 2013 </w:t>
      </w:r>
      <w:r w:rsidR="006E1CA2" w:rsidRPr="00250720">
        <w:rPr>
          <w:rFonts w:ascii="Calibri" w:hAnsi="Calibri" w:cs="Arial"/>
          <w:b/>
        </w:rPr>
        <w:t>COM/SDB Minutes</w:t>
      </w:r>
    </w:p>
    <w:p w14:paraId="77100086" w14:textId="3C1E8319" w:rsidR="006E1CA2" w:rsidRPr="00EA72EA" w:rsidRDefault="00CB5A97" w:rsidP="00331662">
      <w:pPr>
        <w:rPr>
          <w:rFonts w:ascii="Calibri" w:hAnsi="Calibri" w:cs="Arial"/>
        </w:rPr>
      </w:pPr>
      <w:r>
        <w:rPr>
          <w:rFonts w:ascii="Calibri" w:hAnsi="Calibri"/>
        </w:rPr>
        <w:t>The chair will conduct electronic voting</w:t>
      </w:r>
      <w:r w:rsidR="006E1CA2" w:rsidRPr="00250720">
        <w:rPr>
          <w:rFonts w:ascii="Calibri" w:hAnsi="Calibri"/>
        </w:rPr>
        <w:t xml:space="preserve"> to approve the </w:t>
      </w:r>
      <w:r w:rsidR="00247390">
        <w:rPr>
          <w:rFonts w:ascii="Calibri" w:hAnsi="Calibri"/>
        </w:rPr>
        <w:t xml:space="preserve">previous </w:t>
      </w:r>
      <w:r w:rsidR="006E1CA2" w:rsidRPr="00250720">
        <w:rPr>
          <w:rFonts w:ascii="Calibri" w:hAnsi="Calibri"/>
        </w:rPr>
        <w:t>minutes</w:t>
      </w:r>
      <w:r>
        <w:rPr>
          <w:rFonts w:ascii="Calibri" w:hAnsi="Calibri"/>
        </w:rPr>
        <w:t xml:space="preserve"> by December 27, 2013.</w:t>
      </w:r>
    </w:p>
    <w:p w14:paraId="3BF11016" w14:textId="77777777" w:rsidR="006E1CA2" w:rsidRPr="00250720" w:rsidRDefault="006E1CA2" w:rsidP="00331662">
      <w:pPr>
        <w:rPr>
          <w:rFonts w:ascii="Calibri" w:hAnsi="Calibri"/>
        </w:rPr>
      </w:pPr>
    </w:p>
    <w:p w14:paraId="2A02FC20" w14:textId="77777777" w:rsidR="006E1CA2" w:rsidRPr="00250720" w:rsidRDefault="006E1CA2" w:rsidP="00A440CD">
      <w:pPr>
        <w:numPr>
          <w:ilvl w:val="0"/>
          <w:numId w:val="3"/>
        </w:numPr>
        <w:tabs>
          <w:tab w:val="left" w:pos="360"/>
        </w:tabs>
        <w:ind w:left="0" w:firstLine="0"/>
        <w:rPr>
          <w:rFonts w:ascii="Calibri" w:hAnsi="Calibri" w:cs="Arial"/>
          <w:b/>
        </w:rPr>
      </w:pPr>
      <w:r w:rsidRPr="00250720">
        <w:rPr>
          <w:rFonts w:ascii="Calibri" w:hAnsi="Calibri" w:cs="Arial"/>
          <w:b/>
        </w:rPr>
        <w:t>Discussions</w:t>
      </w:r>
    </w:p>
    <w:p w14:paraId="597F384D" w14:textId="0DDBF846" w:rsidR="00961EA0" w:rsidRPr="00BA7172" w:rsidRDefault="0005409A" w:rsidP="00BA7172">
      <w:pPr>
        <w:pStyle w:val="ListParagraph"/>
        <w:numPr>
          <w:ilvl w:val="0"/>
          <w:numId w:val="9"/>
        </w:numPr>
        <w:rPr>
          <w:rFonts w:ascii="Calibri" w:hAnsi="Calibri" w:cs="Arial"/>
        </w:rPr>
      </w:pPr>
      <w:r w:rsidRPr="00BA7172">
        <w:rPr>
          <w:rFonts w:asciiTheme="minorHAnsi" w:hAnsiTheme="minorHAnsi" w:cs="Arial"/>
        </w:rPr>
        <w:t>[</w:t>
      </w:r>
      <w:r w:rsidR="00747E3D" w:rsidRPr="00BA7172">
        <w:rPr>
          <w:rFonts w:asciiTheme="minorHAnsi" w:hAnsiTheme="minorHAnsi" w:cs="Arial"/>
        </w:rPr>
        <w:t>INFORMATION]</w:t>
      </w:r>
      <w:r w:rsidR="00BA7172">
        <w:rPr>
          <w:rFonts w:asciiTheme="minorHAnsi" w:hAnsiTheme="minorHAnsi" w:cs="Arial"/>
        </w:rPr>
        <w:t xml:space="preserve"> Status updates from Working Group Chairs</w:t>
      </w:r>
    </w:p>
    <w:p w14:paraId="32D785F9" w14:textId="5C4136DD" w:rsidR="00BA7172" w:rsidRDefault="00BA7172" w:rsidP="00BA7172">
      <w:pPr>
        <w:pStyle w:val="ListParagraph"/>
        <w:numPr>
          <w:ilvl w:val="0"/>
          <w:numId w:val="10"/>
        </w:numPr>
        <w:ind w:left="1080"/>
        <w:rPr>
          <w:rFonts w:ascii="Calibri" w:hAnsi="Calibri" w:cs="Arial"/>
        </w:rPr>
      </w:pPr>
      <w:r w:rsidRPr="00BA7172">
        <w:rPr>
          <w:rFonts w:ascii="Calibri" w:hAnsi="Calibri" w:cs="Arial"/>
        </w:rPr>
        <w:t>P</w:t>
      </w:r>
      <w:r>
        <w:rPr>
          <w:rFonts w:ascii="Calibri" w:hAnsi="Calibri" w:cs="Arial"/>
        </w:rPr>
        <w:t>1903.1/P1903.2/P1903.3</w:t>
      </w:r>
      <w:r w:rsidRPr="00BA7172">
        <w:rPr>
          <w:rFonts w:ascii="Calibri" w:hAnsi="Calibri" w:cs="Arial"/>
        </w:rPr>
        <w:t>: As scheduled, P1903.1, .2, and .3 met jointly via teleconference two hours everyday on September 17 to 19 with 15 to 20 participants. There were about 15 contributions including some presentations to clarify certain areas such as the need and requirements for a formal language to be used for service composition.  The editors of each Technical S</w:t>
      </w:r>
      <w:r>
        <w:rPr>
          <w:rFonts w:ascii="Calibri" w:hAnsi="Calibri" w:cs="Arial"/>
        </w:rPr>
        <w:t>p</w:t>
      </w:r>
      <w:r w:rsidRPr="00BA7172">
        <w:rPr>
          <w:rFonts w:ascii="Calibri" w:hAnsi="Calibri" w:cs="Arial"/>
        </w:rPr>
        <w:t>ecification will incorporate the accepted contributions and share the documents via email w</w:t>
      </w:r>
      <w:r w:rsidR="00422EB1">
        <w:rPr>
          <w:rFonts w:ascii="Calibri" w:hAnsi="Calibri" w:cs="Arial"/>
        </w:rPr>
        <w:t>ith the members. The group is me</w:t>
      </w:r>
      <w:r w:rsidRPr="00BA7172">
        <w:rPr>
          <w:rFonts w:ascii="Calibri" w:hAnsi="Calibri" w:cs="Arial"/>
        </w:rPr>
        <w:t>et</w:t>
      </w:r>
      <w:r w:rsidR="00422EB1">
        <w:rPr>
          <w:rFonts w:ascii="Calibri" w:hAnsi="Calibri" w:cs="Arial"/>
        </w:rPr>
        <w:t>ing</w:t>
      </w:r>
      <w:r w:rsidRPr="00BA7172">
        <w:rPr>
          <w:rFonts w:ascii="Calibri" w:hAnsi="Calibri" w:cs="Arial"/>
        </w:rPr>
        <w:t xml:space="preserve"> in Atlanta for three days during Globecom 2013.</w:t>
      </w:r>
    </w:p>
    <w:p w14:paraId="0A3B98FD" w14:textId="66289633" w:rsidR="00BA7172" w:rsidRPr="00BA7172" w:rsidRDefault="00BA7172" w:rsidP="00BA7172">
      <w:pPr>
        <w:pStyle w:val="ListParagraph"/>
        <w:numPr>
          <w:ilvl w:val="0"/>
          <w:numId w:val="10"/>
        </w:numPr>
        <w:ind w:left="1080"/>
        <w:rPr>
          <w:rFonts w:ascii="Calibri" w:hAnsi="Calibri" w:cs="Arial"/>
        </w:rPr>
      </w:pPr>
      <w:r w:rsidRPr="00BA7172">
        <w:rPr>
          <w:rFonts w:ascii="Calibri" w:hAnsi="Calibri" w:cs="Arial"/>
        </w:rPr>
        <w:t>P1904.1-Conf</w:t>
      </w:r>
      <w:r>
        <w:rPr>
          <w:rFonts w:ascii="Calibri" w:hAnsi="Calibri" w:cs="Arial"/>
        </w:rPr>
        <w:t>ormance 01, 02, and 03</w:t>
      </w:r>
      <w:r w:rsidRPr="00BA7172">
        <w:rPr>
          <w:rFonts w:ascii="Calibri" w:hAnsi="Calibri" w:cs="Arial"/>
        </w:rPr>
        <w:t>: Third recirculation of Working Group Ballot of D2.3 “Standard for Conformance Test Procedures for SIEPON, IEEE Std 1904.1 Package A, B, and C” with targeted completion in September 2014</w:t>
      </w:r>
      <w:r w:rsidR="00610C91">
        <w:rPr>
          <w:rFonts w:ascii="Calibri" w:hAnsi="Calibri" w:cs="Arial"/>
        </w:rPr>
        <w:t>.</w:t>
      </w:r>
    </w:p>
    <w:p w14:paraId="2B68E3A0" w14:textId="21BE0BBE" w:rsidR="00BA7172" w:rsidRDefault="00610C91" w:rsidP="00BA7172">
      <w:pPr>
        <w:pStyle w:val="ListParagraph"/>
        <w:numPr>
          <w:ilvl w:val="0"/>
          <w:numId w:val="10"/>
        </w:numPr>
        <w:ind w:left="1080"/>
        <w:rPr>
          <w:rFonts w:ascii="Calibri" w:hAnsi="Calibri" w:cs="Arial"/>
        </w:rPr>
      </w:pPr>
      <w:r>
        <w:rPr>
          <w:rFonts w:ascii="Calibri" w:hAnsi="Calibri" w:cs="Arial"/>
        </w:rPr>
        <w:t xml:space="preserve">SIEPON Working Group </w:t>
      </w:r>
      <w:r w:rsidR="00BA7172">
        <w:rPr>
          <w:rFonts w:ascii="Calibri" w:hAnsi="Calibri" w:cs="Arial"/>
        </w:rPr>
        <w:t>has approved</w:t>
      </w:r>
      <w:r w:rsidR="00BA7172" w:rsidRPr="00BA7172">
        <w:rPr>
          <w:rFonts w:ascii="Calibri" w:hAnsi="Calibri" w:cs="Arial"/>
        </w:rPr>
        <w:t xml:space="preserve"> a draft PAR P1904.2 on “Management Channel for CPE Devices Connected to Ethernet-based Subscriber Access Networks</w:t>
      </w:r>
      <w:r>
        <w:rPr>
          <w:rFonts w:ascii="Calibri" w:hAnsi="Calibri" w:cs="Arial"/>
        </w:rPr>
        <w:t>.</w:t>
      </w:r>
      <w:r w:rsidR="00BA7172" w:rsidRPr="00BA7172">
        <w:rPr>
          <w:rFonts w:ascii="Calibri" w:hAnsi="Calibri" w:cs="Arial"/>
        </w:rPr>
        <w:t>”</w:t>
      </w:r>
    </w:p>
    <w:p w14:paraId="0C266A4A" w14:textId="78264A82" w:rsidR="00BA7172" w:rsidRPr="00BA7172" w:rsidRDefault="00BA7172" w:rsidP="00BA7172">
      <w:pPr>
        <w:pStyle w:val="ListParagraph"/>
        <w:numPr>
          <w:ilvl w:val="0"/>
          <w:numId w:val="11"/>
        </w:numPr>
        <w:ind w:left="1440"/>
        <w:rPr>
          <w:rFonts w:ascii="Calibri" w:hAnsi="Calibri" w:cs="Arial"/>
        </w:rPr>
      </w:pPr>
      <w:r>
        <w:rPr>
          <w:rFonts w:ascii="Calibri" w:hAnsi="Calibri" w:cs="Arial"/>
        </w:rPr>
        <w:t>[ACTION] The chair will conduct electro</w:t>
      </w:r>
      <w:r w:rsidR="00610C91">
        <w:rPr>
          <w:rFonts w:ascii="Calibri" w:hAnsi="Calibri" w:cs="Arial"/>
        </w:rPr>
        <w:t xml:space="preserve">nic voting to approve the </w:t>
      </w:r>
      <w:r>
        <w:rPr>
          <w:rFonts w:ascii="Calibri" w:hAnsi="Calibri" w:cs="Arial"/>
        </w:rPr>
        <w:t>PAR P1904.2 by December 27, 2013.</w:t>
      </w:r>
    </w:p>
    <w:p w14:paraId="522DCC1D" w14:textId="1CAE0D99" w:rsidR="00BA7172" w:rsidRDefault="009329ED" w:rsidP="00BA7172">
      <w:pPr>
        <w:pStyle w:val="ListParagraph"/>
        <w:numPr>
          <w:ilvl w:val="0"/>
          <w:numId w:val="10"/>
        </w:numPr>
        <w:ind w:left="1080"/>
        <w:rPr>
          <w:rFonts w:ascii="Calibri" w:hAnsi="Calibri" w:cs="Arial"/>
        </w:rPr>
      </w:pPr>
      <w:r>
        <w:rPr>
          <w:rFonts w:ascii="Calibri" w:hAnsi="Calibri" w:cs="Arial"/>
        </w:rPr>
        <w:t>P1906.1</w:t>
      </w:r>
      <w:r w:rsidRPr="009329ED">
        <w:rPr>
          <w:rFonts w:ascii="Calibri" w:hAnsi="Calibri" w:cs="Arial"/>
        </w:rPr>
        <w:t>: The draft P1906.1 framework has been implemented in ns-3, including 11 classes, 22 files, and more than 1000 lines of code.</w:t>
      </w:r>
    </w:p>
    <w:p w14:paraId="78B80E30" w14:textId="40FBF399" w:rsidR="009329ED" w:rsidRDefault="009329ED" w:rsidP="00BA7172">
      <w:pPr>
        <w:pStyle w:val="ListParagraph"/>
        <w:numPr>
          <w:ilvl w:val="0"/>
          <w:numId w:val="10"/>
        </w:numPr>
        <w:ind w:left="1080"/>
        <w:rPr>
          <w:rFonts w:ascii="Calibri" w:hAnsi="Calibri" w:cs="Arial"/>
        </w:rPr>
      </w:pPr>
      <w:r>
        <w:rPr>
          <w:rFonts w:ascii="Calibri" w:hAnsi="Calibri" w:cs="Arial"/>
        </w:rPr>
        <w:t>P1907.1</w:t>
      </w:r>
      <w:r w:rsidRPr="009329ED">
        <w:rPr>
          <w:rFonts w:ascii="Calibri" w:hAnsi="Calibri" w:cs="Arial"/>
        </w:rPr>
        <w:t>: The 1907.1 WG P&amp;P have been audited and accepted in August 2013. The WG lost two Editors for the draft standard but found a replacement, Prof. Javier Aguiar (University of Valladolid, Spain).</w:t>
      </w:r>
    </w:p>
    <w:p w14:paraId="796A8305" w14:textId="56628948" w:rsidR="009329ED" w:rsidRDefault="009329ED" w:rsidP="00BA7172">
      <w:pPr>
        <w:pStyle w:val="ListParagraph"/>
        <w:numPr>
          <w:ilvl w:val="0"/>
          <w:numId w:val="10"/>
        </w:numPr>
        <w:ind w:left="1080"/>
        <w:rPr>
          <w:rFonts w:ascii="Calibri" w:hAnsi="Calibri" w:cs="Arial"/>
        </w:rPr>
      </w:pPr>
      <w:r>
        <w:rPr>
          <w:rFonts w:ascii="Calibri" w:hAnsi="Calibri" w:cs="Arial"/>
        </w:rPr>
        <w:t>P1908.1</w:t>
      </w:r>
      <w:r w:rsidRPr="009329ED">
        <w:rPr>
          <w:rFonts w:ascii="Calibri" w:hAnsi="Calibri" w:cs="Arial"/>
        </w:rPr>
        <w:t>: November 25, 2013 press release on two draft Hindi virtual keyboard layouts with their Android apps for evaluation and feedback by December 11, 2013</w:t>
      </w:r>
      <w:r>
        <w:rPr>
          <w:rFonts w:ascii="Calibri" w:hAnsi="Calibri" w:cs="Arial"/>
        </w:rPr>
        <w:t>.</w:t>
      </w:r>
    </w:p>
    <w:p w14:paraId="3C891300" w14:textId="7F1FCDCA" w:rsidR="009329ED" w:rsidRDefault="009329ED" w:rsidP="00BA7172">
      <w:pPr>
        <w:pStyle w:val="ListParagraph"/>
        <w:numPr>
          <w:ilvl w:val="0"/>
          <w:numId w:val="10"/>
        </w:numPr>
        <w:ind w:left="1080"/>
        <w:rPr>
          <w:rFonts w:ascii="Calibri" w:hAnsi="Calibri" w:cs="Arial"/>
        </w:rPr>
      </w:pPr>
      <w:r>
        <w:rPr>
          <w:rFonts w:ascii="Calibri" w:hAnsi="Calibri" w:cs="Arial"/>
        </w:rPr>
        <w:t>P1910.1</w:t>
      </w:r>
      <w:r w:rsidRPr="009329ED">
        <w:rPr>
          <w:rFonts w:ascii="Calibri" w:hAnsi="Calibri" w:cs="Arial"/>
        </w:rPr>
        <w:t>: October 22, 2013 Call for Participation in development of “Standard for Meshed Tree Bridging with Loop Free Forwarding</w:t>
      </w:r>
      <w:r w:rsidR="00422EB1">
        <w:rPr>
          <w:rFonts w:ascii="Calibri" w:hAnsi="Calibri" w:cs="Arial"/>
        </w:rPr>
        <w:t>.</w:t>
      </w:r>
      <w:r w:rsidRPr="009329ED">
        <w:rPr>
          <w:rFonts w:ascii="Calibri" w:hAnsi="Calibri" w:cs="Arial"/>
        </w:rPr>
        <w:t>”</w:t>
      </w:r>
      <w:r w:rsidR="00422EB1">
        <w:rPr>
          <w:rFonts w:ascii="Calibri" w:hAnsi="Calibri" w:cs="Arial"/>
        </w:rPr>
        <w:t xml:space="preserve"> The group met at Globecom 2013 and prepared a draft policies and procedures (P&amp;P)</w:t>
      </w:r>
      <w:r w:rsidR="00AB1D12">
        <w:rPr>
          <w:rFonts w:ascii="Calibri" w:hAnsi="Calibri" w:cs="Arial"/>
        </w:rPr>
        <w:t>.</w:t>
      </w:r>
    </w:p>
    <w:p w14:paraId="5C4C63CC" w14:textId="27B9C4F9" w:rsidR="009329ED" w:rsidRPr="00BA7172" w:rsidRDefault="009329ED" w:rsidP="009329ED">
      <w:pPr>
        <w:pStyle w:val="ListParagraph"/>
        <w:numPr>
          <w:ilvl w:val="0"/>
          <w:numId w:val="12"/>
        </w:numPr>
        <w:ind w:left="1440"/>
        <w:rPr>
          <w:rFonts w:ascii="Calibri" w:hAnsi="Calibri" w:cs="Arial"/>
        </w:rPr>
      </w:pPr>
      <w:r>
        <w:rPr>
          <w:rFonts w:ascii="Calibri" w:hAnsi="Calibri" w:cs="Arial"/>
        </w:rPr>
        <w:t xml:space="preserve">[ACTION] The chair will </w:t>
      </w:r>
      <w:r w:rsidR="00AB1D12">
        <w:rPr>
          <w:rFonts w:ascii="Calibri" w:hAnsi="Calibri" w:cs="Arial"/>
        </w:rPr>
        <w:t xml:space="preserve">also </w:t>
      </w:r>
      <w:r>
        <w:rPr>
          <w:rFonts w:ascii="Calibri" w:hAnsi="Calibri" w:cs="Arial"/>
        </w:rPr>
        <w:t>conduct electro</w:t>
      </w:r>
      <w:r w:rsidR="00610C91">
        <w:rPr>
          <w:rFonts w:ascii="Calibri" w:hAnsi="Calibri" w:cs="Arial"/>
        </w:rPr>
        <w:t xml:space="preserve">nic voting to approve the 1910 </w:t>
      </w:r>
      <w:r>
        <w:rPr>
          <w:rFonts w:ascii="Calibri" w:hAnsi="Calibri" w:cs="Arial"/>
        </w:rPr>
        <w:t>P&amp;P</w:t>
      </w:r>
      <w:r w:rsidR="00610C91">
        <w:rPr>
          <w:rFonts w:ascii="Calibri" w:hAnsi="Calibri" w:cs="Arial"/>
        </w:rPr>
        <w:t>.</w:t>
      </w:r>
    </w:p>
    <w:p w14:paraId="0ADE5127" w14:textId="1434F77D" w:rsidR="00BA7172" w:rsidRPr="00BA7172" w:rsidRDefault="00BA7172" w:rsidP="00BA7172">
      <w:pPr>
        <w:pStyle w:val="ListParagraph"/>
        <w:numPr>
          <w:ilvl w:val="0"/>
          <w:numId w:val="9"/>
        </w:numPr>
        <w:rPr>
          <w:rFonts w:ascii="Calibri" w:hAnsi="Calibri" w:cs="Arial"/>
        </w:rPr>
      </w:pPr>
      <w:r>
        <w:rPr>
          <w:rFonts w:asciiTheme="minorHAnsi" w:hAnsiTheme="minorHAnsi" w:cs="Arial"/>
        </w:rPr>
        <w:t xml:space="preserve">[INFORMATION] </w:t>
      </w:r>
      <w:r w:rsidR="00AB1D12">
        <w:rPr>
          <w:rFonts w:asciiTheme="minorHAnsi" w:hAnsiTheme="minorHAnsi" w:cs="Arial"/>
        </w:rPr>
        <w:t>The chair provided the f</w:t>
      </w:r>
      <w:r>
        <w:rPr>
          <w:rFonts w:asciiTheme="minorHAnsi" w:hAnsiTheme="minorHAnsi" w:cs="Arial"/>
        </w:rPr>
        <w:t>inancial report</w:t>
      </w:r>
      <w:r w:rsidR="00AB1D12">
        <w:rPr>
          <w:rFonts w:asciiTheme="minorHAnsi" w:hAnsiTheme="minorHAnsi" w:cs="Arial"/>
        </w:rPr>
        <w:t>.</w:t>
      </w:r>
    </w:p>
    <w:p w14:paraId="5EE53650" w14:textId="77777777" w:rsidR="006E1CA2" w:rsidRPr="00703A0D" w:rsidRDefault="006E1CA2" w:rsidP="00703A0D">
      <w:pPr>
        <w:rPr>
          <w:rFonts w:ascii="Calibri" w:hAnsi="Calibri" w:cs="Arial"/>
        </w:rPr>
      </w:pPr>
    </w:p>
    <w:p w14:paraId="1A618131" w14:textId="77777777" w:rsidR="006E1CA2" w:rsidRPr="00250720" w:rsidRDefault="006E1CA2" w:rsidP="00A440CD">
      <w:pPr>
        <w:numPr>
          <w:ilvl w:val="0"/>
          <w:numId w:val="3"/>
        </w:numPr>
        <w:tabs>
          <w:tab w:val="left" w:pos="360"/>
        </w:tabs>
        <w:ind w:left="0" w:firstLine="0"/>
        <w:rPr>
          <w:rFonts w:ascii="Calibri" w:hAnsi="Calibri" w:cs="Arial"/>
          <w:b/>
        </w:rPr>
      </w:pPr>
      <w:r w:rsidRPr="00250720">
        <w:rPr>
          <w:rFonts w:ascii="Calibri" w:hAnsi="Calibri" w:cs="Arial"/>
          <w:b/>
        </w:rPr>
        <w:t>Other business</w:t>
      </w:r>
    </w:p>
    <w:p w14:paraId="48B15D5E" w14:textId="35E65EFA" w:rsidR="006E1CA2" w:rsidRPr="00CB5A97" w:rsidRDefault="00610C91" w:rsidP="00CB5A97">
      <w:pPr>
        <w:rPr>
          <w:rFonts w:ascii="Calibri" w:hAnsi="Calibri" w:cs="Arial"/>
        </w:rPr>
      </w:pPr>
      <w:r>
        <w:rPr>
          <w:rFonts w:ascii="Calibri" w:hAnsi="Calibri" w:cs="Arial"/>
        </w:rPr>
        <w:t>The chair acknowledged all board members, advisors, IEEE-SA staff, and technical committee liaisons for their participations and contributions in the last two years.</w:t>
      </w:r>
    </w:p>
    <w:p w14:paraId="78CA688B" w14:textId="77777777" w:rsidR="006E1CA2" w:rsidRPr="00250720" w:rsidRDefault="006E1CA2" w:rsidP="005B7661">
      <w:pPr>
        <w:rPr>
          <w:rFonts w:ascii="Calibri" w:hAnsi="Calibri" w:cs="Arial"/>
        </w:rPr>
      </w:pPr>
    </w:p>
    <w:p w14:paraId="08198F71" w14:textId="77777777" w:rsidR="006E1CA2" w:rsidRPr="00250720" w:rsidRDefault="006E1CA2" w:rsidP="00A440CD">
      <w:pPr>
        <w:numPr>
          <w:ilvl w:val="0"/>
          <w:numId w:val="3"/>
        </w:numPr>
        <w:ind w:left="360"/>
        <w:rPr>
          <w:rFonts w:ascii="Calibri" w:hAnsi="Calibri"/>
          <w:b/>
        </w:rPr>
      </w:pPr>
      <w:r w:rsidRPr="00250720">
        <w:rPr>
          <w:rFonts w:ascii="Calibri" w:hAnsi="Calibri" w:cs="Arial"/>
          <w:b/>
        </w:rPr>
        <w:t>Adjournment</w:t>
      </w:r>
    </w:p>
    <w:p w14:paraId="57A087BD" w14:textId="2F00F610" w:rsidR="006E1CA2" w:rsidRPr="00250720" w:rsidRDefault="00CB5A97" w:rsidP="005C11C7">
      <w:pPr>
        <w:autoSpaceDE w:val="0"/>
        <w:autoSpaceDN w:val="0"/>
        <w:adjustRightInd w:val="0"/>
        <w:rPr>
          <w:rFonts w:ascii="Calibri" w:hAnsi="Calibri" w:cs="Courier New"/>
          <w:lang w:val="en-US" w:eastAsia="en-US"/>
        </w:rPr>
      </w:pPr>
      <w:r>
        <w:rPr>
          <w:rFonts w:ascii="Calibri" w:hAnsi="Calibri" w:cs="Courier New"/>
          <w:lang w:val="en-US" w:eastAsia="en-US"/>
        </w:rPr>
        <w:t>T</w:t>
      </w:r>
      <w:r w:rsidR="006E1CA2" w:rsidRPr="00250720">
        <w:rPr>
          <w:rFonts w:ascii="Calibri" w:hAnsi="Calibri" w:cs="Courier New"/>
          <w:lang w:val="en-US" w:eastAsia="en-US"/>
        </w:rPr>
        <w:t xml:space="preserve">he </w:t>
      </w:r>
      <w:r w:rsidR="006E1CA2">
        <w:rPr>
          <w:rFonts w:ascii="Calibri" w:hAnsi="Calibri" w:cs="Courier New"/>
          <w:lang w:val="en-US" w:eastAsia="en-US"/>
        </w:rPr>
        <w:t>meet</w:t>
      </w:r>
      <w:r>
        <w:rPr>
          <w:rFonts w:ascii="Calibri" w:hAnsi="Calibri" w:cs="Courier New"/>
          <w:lang w:val="en-US" w:eastAsia="en-US"/>
        </w:rPr>
        <w:t>ing was adjourned at 10</w:t>
      </w:r>
      <w:r w:rsidR="00A75443">
        <w:rPr>
          <w:rFonts w:ascii="Calibri" w:hAnsi="Calibri" w:cs="Courier New"/>
          <w:lang w:val="en-US" w:eastAsia="en-US"/>
        </w:rPr>
        <w:t>:</w:t>
      </w:r>
      <w:r>
        <w:rPr>
          <w:rFonts w:ascii="Calibri" w:hAnsi="Calibri" w:cs="Courier New"/>
          <w:lang w:val="en-US" w:eastAsia="en-US"/>
        </w:rPr>
        <w:t>53 AM ES</w:t>
      </w:r>
      <w:r w:rsidR="006E1CA2" w:rsidRPr="00250720">
        <w:rPr>
          <w:rFonts w:ascii="Calibri" w:hAnsi="Calibri" w:cs="Courier New"/>
          <w:lang w:val="en-US" w:eastAsia="en-US"/>
        </w:rPr>
        <w:t>T.</w:t>
      </w:r>
    </w:p>
    <w:p w14:paraId="216B82FD" w14:textId="6FD5A18D" w:rsidR="006E1CA2" w:rsidRDefault="006E1CA2">
      <w:pPr>
        <w:rPr>
          <w:rFonts w:ascii="Calibri" w:hAnsi="Calibri"/>
          <w:b/>
          <w:lang w:val="en-US"/>
        </w:rPr>
      </w:pPr>
      <w:r>
        <w:rPr>
          <w:rFonts w:ascii="Calibri" w:hAnsi="Calibri"/>
          <w:b/>
          <w:lang w:val="en-US"/>
        </w:rPr>
        <w:br w:type="page"/>
      </w:r>
      <w:r>
        <w:rPr>
          <w:rFonts w:ascii="Calibri" w:hAnsi="Calibri"/>
          <w:b/>
          <w:lang w:val="en-US"/>
        </w:rPr>
        <w:lastRenderedPageBreak/>
        <w:t>Appendix</w:t>
      </w:r>
      <w:r w:rsidR="00CA5171">
        <w:rPr>
          <w:rFonts w:ascii="Calibri" w:hAnsi="Calibri"/>
          <w:b/>
          <w:lang w:val="en-US"/>
        </w:rPr>
        <w:t xml:space="preserve"> A</w:t>
      </w:r>
      <w:r>
        <w:rPr>
          <w:rFonts w:ascii="Calibri" w:hAnsi="Calibri"/>
          <w:b/>
          <w:lang w:val="en-US"/>
        </w:rPr>
        <w:t>: Declaration of Affiliation and Standards Participation</w:t>
      </w:r>
    </w:p>
    <w:p w14:paraId="3517601D" w14:textId="77777777" w:rsidR="00C95952" w:rsidRPr="00C95952" w:rsidRDefault="00C95952">
      <w:pPr>
        <w:rPr>
          <w:rFonts w:ascii="Calibri" w:hAnsi="Calibri"/>
          <w:lang w:val="en-US"/>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4287"/>
        <w:gridCol w:w="3624"/>
      </w:tblGrid>
      <w:tr w:rsidR="00C95952" w:rsidRPr="00250720" w14:paraId="02309D7F" w14:textId="77777777" w:rsidTr="00B5694D">
        <w:trPr>
          <w:cantSplit/>
          <w:tblHeader/>
          <w:jc w:val="center"/>
        </w:trPr>
        <w:tc>
          <w:tcPr>
            <w:tcW w:w="1747" w:type="dxa"/>
            <w:vAlign w:val="center"/>
          </w:tcPr>
          <w:p w14:paraId="7302C708" w14:textId="705DAF94" w:rsidR="00C95952" w:rsidRPr="00250720" w:rsidRDefault="00941FA8" w:rsidP="00B5694D">
            <w:pPr>
              <w:jc w:val="center"/>
              <w:rPr>
                <w:rFonts w:ascii="Calibri" w:hAnsi="Calibri"/>
              </w:rPr>
            </w:pPr>
            <w:r>
              <w:rPr>
                <w:rFonts w:ascii="Calibri" w:hAnsi="Calibri"/>
              </w:rPr>
              <w:t>Member</w:t>
            </w:r>
          </w:p>
        </w:tc>
        <w:tc>
          <w:tcPr>
            <w:tcW w:w="4287" w:type="dxa"/>
            <w:vAlign w:val="center"/>
          </w:tcPr>
          <w:p w14:paraId="4C9A6E99" w14:textId="77777777" w:rsidR="00C95952" w:rsidRPr="00250720" w:rsidRDefault="00C95952" w:rsidP="00B5694D">
            <w:pPr>
              <w:jc w:val="center"/>
              <w:rPr>
                <w:rFonts w:ascii="Calibri" w:hAnsi="Calibri"/>
              </w:rPr>
            </w:pPr>
            <w:r w:rsidRPr="00250720">
              <w:rPr>
                <w:rFonts w:ascii="Calibri" w:hAnsi="Calibri"/>
              </w:rPr>
              <w:t>Affiliation</w:t>
            </w:r>
          </w:p>
        </w:tc>
        <w:tc>
          <w:tcPr>
            <w:tcW w:w="3624" w:type="dxa"/>
            <w:vAlign w:val="center"/>
          </w:tcPr>
          <w:p w14:paraId="5B91C49D" w14:textId="77777777" w:rsidR="00C95952" w:rsidRPr="00250720" w:rsidRDefault="00C95952" w:rsidP="00B5694D">
            <w:pPr>
              <w:jc w:val="center"/>
              <w:rPr>
                <w:rFonts w:ascii="Calibri" w:hAnsi="Calibri"/>
              </w:rPr>
            </w:pPr>
            <w:r w:rsidRPr="00250720">
              <w:rPr>
                <w:rFonts w:ascii="Calibri" w:hAnsi="Calibri"/>
              </w:rPr>
              <w:t>Standards Participation</w:t>
            </w:r>
          </w:p>
        </w:tc>
      </w:tr>
      <w:tr w:rsidR="00C95952" w:rsidRPr="00250720" w14:paraId="20539FCC" w14:textId="77777777" w:rsidTr="00B5694D">
        <w:trPr>
          <w:cantSplit/>
          <w:jc w:val="center"/>
        </w:trPr>
        <w:tc>
          <w:tcPr>
            <w:tcW w:w="1747" w:type="dxa"/>
            <w:vAlign w:val="center"/>
          </w:tcPr>
          <w:p w14:paraId="675EF5E2" w14:textId="77777777" w:rsidR="00C95952" w:rsidRPr="00250720" w:rsidRDefault="00C95952" w:rsidP="00B5694D">
            <w:pPr>
              <w:rPr>
                <w:rFonts w:ascii="Calibri" w:hAnsi="Calibri"/>
              </w:rPr>
            </w:pPr>
            <w:r w:rsidRPr="00250720">
              <w:rPr>
                <w:rFonts w:ascii="Calibri" w:hAnsi="Calibri"/>
              </w:rPr>
              <w:t>Farooq Bari</w:t>
            </w:r>
          </w:p>
        </w:tc>
        <w:tc>
          <w:tcPr>
            <w:tcW w:w="4287" w:type="dxa"/>
          </w:tcPr>
          <w:p w14:paraId="410BBEA3" w14:textId="77777777" w:rsidR="00C95952" w:rsidRPr="00250720" w:rsidRDefault="00C95952" w:rsidP="00A440CD">
            <w:pPr>
              <w:pStyle w:val="ListParagraph"/>
              <w:numPr>
                <w:ilvl w:val="0"/>
                <w:numId w:val="1"/>
              </w:numPr>
              <w:rPr>
                <w:rFonts w:ascii="Calibri" w:hAnsi="Calibri"/>
              </w:rPr>
            </w:pPr>
            <w:r w:rsidRPr="00250720">
              <w:rPr>
                <w:rFonts w:ascii="Calibri" w:hAnsi="Calibri"/>
              </w:rPr>
              <w:t>LMTS, Strategic Standards, AT&amp;T</w:t>
            </w:r>
          </w:p>
          <w:p w14:paraId="7A9D3D64" w14:textId="77777777" w:rsidR="00C95952" w:rsidRPr="00880D67" w:rsidRDefault="00C95952" w:rsidP="00A440CD">
            <w:pPr>
              <w:pStyle w:val="ListParagraph"/>
              <w:numPr>
                <w:ilvl w:val="0"/>
                <w:numId w:val="1"/>
              </w:numPr>
              <w:rPr>
                <w:rFonts w:ascii="Calibri" w:hAnsi="Calibri"/>
                <w:lang w:val="it-IT"/>
              </w:rPr>
            </w:pPr>
            <w:r w:rsidRPr="00880D67">
              <w:rPr>
                <w:rFonts w:ascii="Calibri" w:hAnsi="Calibri"/>
                <w:lang w:val="it-IT"/>
              </w:rPr>
              <w:t>Member, IEEE-SA CAG, SASB, NesCom, ICCom</w:t>
            </w:r>
          </w:p>
          <w:p w14:paraId="7D491EC9" w14:textId="77777777" w:rsidR="00C95952" w:rsidRPr="00250720" w:rsidRDefault="00C95952" w:rsidP="00A440CD">
            <w:pPr>
              <w:pStyle w:val="ListParagraph"/>
              <w:numPr>
                <w:ilvl w:val="0"/>
                <w:numId w:val="1"/>
              </w:numPr>
              <w:rPr>
                <w:rFonts w:ascii="Calibri" w:hAnsi="Calibri"/>
              </w:rPr>
            </w:pPr>
            <w:r w:rsidRPr="00250720">
              <w:rPr>
                <w:rFonts w:ascii="Calibri" w:hAnsi="Calibri"/>
              </w:rPr>
              <w:t>Treasurer, IEEE COM/SDB</w:t>
            </w:r>
          </w:p>
        </w:tc>
        <w:tc>
          <w:tcPr>
            <w:tcW w:w="3624" w:type="dxa"/>
          </w:tcPr>
          <w:p w14:paraId="792EEFCA" w14:textId="77777777" w:rsidR="00C95952" w:rsidRPr="00250720" w:rsidRDefault="00C95952" w:rsidP="00A440CD">
            <w:pPr>
              <w:pStyle w:val="ListParagraph"/>
              <w:numPr>
                <w:ilvl w:val="0"/>
                <w:numId w:val="2"/>
              </w:numPr>
              <w:rPr>
                <w:rFonts w:ascii="Calibri" w:hAnsi="Calibri"/>
              </w:rPr>
            </w:pPr>
            <w:r w:rsidRPr="00250720">
              <w:rPr>
                <w:rFonts w:ascii="Calibri" w:hAnsi="Calibri"/>
              </w:rPr>
              <w:t>Chair, GSMA/WBA JTF Wi-Fi Roaming</w:t>
            </w:r>
          </w:p>
          <w:p w14:paraId="18B21272" w14:textId="77777777" w:rsidR="00C95952" w:rsidRPr="00250720" w:rsidRDefault="00C95952" w:rsidP="00A440CD">
            <w:pPr>
              <w:pStyle w:val="ListParagraph"/>
              <w:numPr>
                <w:ilvl w:val="0"/>
                <w:numId w:val="2"/>
              </w:numPr>
              <w:rPr>
                <w:rFonts w:ascii="Calibri" w:hAnsi="Calibri"/>
              </w:rPr>
            </w:pPr>
            <w:r w:rsidRPr="00250720">
              <w:rPr>
                <w:rFonts w:ascii="Calibri" w:hAnsi="Calibri"/>
              </w:rPr>
              <w:t>3GPP SA2</w:t>
            </w:r>
          </w:p>
          <w:p w14:paraId="027A4ED9" w14:textId="77777777" w:rsidR="00C95952" w:rsidRPr="00250720" w:rsidRDefault="00C95952" w:rsidP="00A440CD">
            <w:pPr>
              <w:pStyle w:val="ListParagraph"/>
              <w:numPr>
                <w:ilvl w:val="0"/>
                <w:numId w:val="2"/>
              </w:numPr>
              <w:rPr>
                <w:rFonts w:ascii="Calibri" w:hAnsi="Calibri"/>
                <w:lang w:val="fr-FR"/>
              </w:rPr>
            </w:pPr>
            <w:r w:rsidRPr="00250720">
              <w:rPr>
                <w:rFonts w:ascii="Calibri" w:hAnsi="Calibri"/>
                <w:lang w:val="fr-FR"/>
              </w:rPr>
              <w:t>ITU-T JCA-IoT</w:t>
            </w:r>
          </w:p>
          <w:p w14:paraId="292F8D7C" w14:textId="77777777" w:rsidR="00C95952" w:rsidRPr="00250720" w:rsidRDefault="00C95952" w:rsidP="00A440CD">
            <w:pPr>
              <w:pStyle w:val="ListParagraph"/>
              <w:numPr>
                <w:ilvl w:val="0"/>
                <w:numId w:val="2"/>
              </w:numPr>
              <w:rPr>
                <w:rFonts w:ascii="Calibri" w:hAnsi="Calibri"/>
                <w:lang w:val="fr-FR"/>
              </w:rPr>
            </w:pPr>
            <w:r w:rsidRPr="00250720">
              <w:rPr>
                <w:rFonts w:ascii="Calibri" w:hAnsi="Calibri"/>
                <w:lang w:val="fr-FR"/>
              </w:rPr>
              <w:t>Onem2m TP</w:t>
            </w:r>
          </w:p>
        </w:tc>
      </w:tr>
      <w:tr w:rsidR="00C95952" w:rsidRPr="00250720" w14:paraId="706F7D0F" w14:textId="77777777" w:rsidTr="00B5694D">
        <w:trPr>
          <w:cantSplit/>
          <w:jc w:val="center"/>
        </w:trPr>
        <w:tc>
          <w:tcPr>
            <w:tcW w:w="1747" w:type="dxa"/>
            <w:vAlign w:val="center"/>
          </w:tcPr>
          <w:p w14:paraId="1A3FE4D7" w14:textId="77777777" w:rsidR="00C95952" w:rsidRPr="00250720" w:rsidRDefault="00C95952" w:rsidP="00B5694D">
            <w:pPr>
              <w:rPr>
                <w:rFonts w:ascii="Calibri" w:hAnsi="Calibri"/>
              </w:rPr>
            </w:pPr>
            <w:r w:rsidRPr="00250720">
              <w:rPr>
                <w:rFonts w:ascii="Calibri" w:hAnsi="Calibri"/>
              </w:rPr>
              <w:t>Jean-Philippe Faure</w:t>
            </w:r>
          </w:p>
        </w:tc>
        <w:tc>
          <w:tcPr>
            <w:tcW w:w="4287" w:type="dxa"/>
          </w:tcPr>
          <w:p w14:paraId="203AD683" w14:textId="77777777" w:rsidR="00C95952" w:rsidRPr="00250720" w:rsidRDefault="00C95952" w:rsidP="00A440CD">
            <w:pPr>
              <w:pStyle w:val="ListParagraph"/>
              <w:numPr>
                <w:ilvl w:val="0"/>
                <w:numId w:val="1"/>
              </w:numPr>
              <w:rPr>
                <w:rFonts w:ascii="Calibri" w:hAnsi="Calibri"/>
              </w:rPr>
            </w:pPr>
            <w:r w:rsidRPr="00250720">
              <w:rPr>
                <w:rFonts w:ascii="Calibri" w:hAnsi="Calibri"/>
              </w:rPr>
              <w:t>CEO, Progilon (Representing Panasonic in IEEE activities)</w:t>
            </w:r>
          </w:p>
          <w:p w14:paraId="0C44213B" w14:textId="77777777" w:rsidR="00C95952" w:rsidRPr="00250720" w:rsidRDefault="00C95952" w:rsidP="00A440CD">
            <w:pPr>
              <w:pStyle w:val="ListParagraph"/>
              <w:numPr>
                <w:ilvl w:val="0"/>
                <w:numId w:val="1"/>
              </w:numPr>
              <w:rPr>
                <w:rFonts w:ascii="Calibri" w:hAnsi="Calibri"/>
              </w:rPr>
            </w:pPr>
            <w:r w:rsidRPr="00250720">
              <w:rPr>
                <w:rFonts w:ascii="Calibri" w:hAnsi="Calibri"/>
              </w:rPr>
              <w:t xml:space="preserve">Member, IEEE SASB, </w:t>
            </w:r>
            <w:r>
              <w:rPr>
                <w:rFonts w:ascii="Calibri" w:hAnsi="Calibri"/>
              </w:rPr>
              <w:t>AudCom,</w:t>
            </w:r>
            <w:r w:rsidRPr="00250720">
              <w:rPr>
                <w:rFonts w:ascii="Calibri" w:hAnsi="Calibri"/>
              </w:rPr>
              <w:t xml:space="preserve"> RevCom</w:t>
            </w:r>
            <w:r>
              <w:rPr>
                <w:rFonts w:ascii="Calibri" w:hAnsi="Calibri"/>
              </w:rPr>
              <w:t xml:space="preserve"> </w:t>
            </w:r>
          </w:p>
          <w:p w14:paraId="2CBB8C68" w14:textId="77777777" w:rsidR="00C95952" w:rsidRPr="00250720" w:rsidRDefault="00C95952" w:rsidP="00A440CD">
            <w:pPr>
              <w:pStyle w:val="ListParagraph"/>
              <w:numPr>
                <w:ilvl w:val="0"/>
                <w:numId w:val="1"/>
              </w:numPr>
              <w:rPr>
                <w:rFonts w:ascii="Calibri" w:hAnsi="Calibri"/>
              </w:rPr>
            </w:pPr>
            <w:r w:rsidRPr="00250720">
              <w:rPr>
                <w:rFonts w:ascii="Calibri" w:hAnsi="Calibri"/>
              </w:rPr>
              <w:t>Chair, IEEE COM/PLC</w:t>
            </w:r>
          </w:p>
          <w:p w14:paraId="32063F8F"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34C11942" w14:textId="5CC78363" w:rsidR="00C95952" w:rsidRPr="00250720" w:rsidRDefault="00DA75C0" w:rsidP="00A440CD">
            <w:pPr>
              <w:pStyle w:val="ListParagraph"/>
              <w:numPr>
                <w:ilvl w:val="0"/>
                <w:numId w:val="2"/>
              </w:numPr>
              <w:rPr>
                <w:rFonts w:ascii="Calibri" w:hAnsi="Calibri"/>
              </w:rPr>
            </w:pPr>
            <w:r>
              <w:rPr>
                <w:rFonts w:ascii="Calibri" w:hAnsi="Calibri"/>
              </w:rPr>
              <w:t xml:space="preserve">Chair, IEEE </w:t>
            </w:r>
            <w:r w:rsidR="00C95952" w:rsidRPr="00250720">
              <w:rPr>
                <w:rFonts w:ascii="Calibri" w:hAnsi="Calibri"/>
              </w:rPr>
              <w:t>1901</w:t>
            </w:r>
            <w:r>
              <w:rPr>
                <w:rFonts w:ascii="Calibri" w:hAnsi="Calibri"/>
              </w:rPr>
              <w:t xml:space="preserve"> WG</w:t>
            </w:r>
          </w:p>
          <w:p w14:paraId="6EF2B750" w14:textId="77777777" w:rsidR="00C95952" w:rsidRPr="00250720" w:rsidRDefault="00C95952" w:rsidP="00A440CD">
            <w:pPr>
              <w:pStyle w:val="ListParagraph"/>
              <w:numPr>
                <w:ilvl w:val="0"/>
                <w:numId w:val="2"/>
              </w:numPr>
              <w:rPr>
                <w:rFonts w:ascii="Calibri" w:hAnsi="Calibri"/>
              </w:rPr>
            </w:pPr>
            <w:r w:rsidRPr="00250720">
              <w:rPr>
                <w:rFonts w:ascii="Calibri" w:hAnsi="Calibri"/>
              </w:rPr>
              <w:t>IEEE P1905.1</w:t>
            </w:r>
          </w:p>
        </w:tc>
      </w:tr>
      <w:tr w:rsidR="00C95952" w:rsidRPr="00250720" w14:paraId="7E5C1113" w14:textId="77777777" w:rsidTr="00B5694D">
        <w:trPr>
          <w:cantSplit/>
          <w:jc w:val="center"/>
        </w:trPr>
        <w:tc>
          <w:tcPr>
            <w:tcW w:w="1747" w:type="dxa"/>
            <w:vAlign w:val="center"/>
          </w:tcPr>
          <w:p w14:paraId="432C84D9" w14:textId="77777777" w:rsidR="00C95952" w:rsidRPr="00250720" w:rsidRDefault="00C95952" w:rsidP="00B5694D">
            <w:pPr>
              <w:rPr>
                <w:rFonts w:ascii="Calibri" w:hAnsi="Calibri"/>
              </w:rPr>
            </w:pPr>
            <w:r w:rsidRPr="00250720">
              <w:rPr>
                <w:rFonts w:ascii="Calibri" w:hAnsi="Calibri"/>
              </w:rPr>
              <w:t>Nada Golmie</w:t>
            </w:r>
          </w:p>
        </w:tc>
        <w:tc>
          <w:tcPr>
            <w:tcW w:w="4287" w:type="dxa"/>
          </w:tcPr>
          <w:p w14:paraId="1DF14CFB" w14:textId="77777777" w:rsidR="00C95952" w:rsidRPr="00250720" w:rsidRDefault="00C95952" w:rsidP="00A440CD">
            <w:pPr>
              <w:pStyle w:val="ListParagraph"/>
              <w:numPr>
                <w:ilvl w:val="0"/>
                <w:numId w:val="1"/>
              </w:numPr>
              <w:rPr>
                <w:rFonts w:ascii="Calibri" w:hAnsi="Calibri"/>
              </w:rPr>
            </w:pPr>
            <w:r w:rsidRPr="00250720">
              <w:rPr>
                <w:rFonts w:ascii="Calibri" w:hAnsi="Calibri"/>
              </w:rPr>
              <w:t>Manager, Emerging and Mobile Network Technologies Group, NIST</w:t>
            </w:r>
          </w:p>
          <w:p w14:paraId="4D22EBFC" w14:textId="77777777" w:rsidR="00C95952" w:rsidRPr="00250720" w:rsidRDefault="00C95952" w:rsidP="00A440CD">
            <w:pPr>
              <w:pStyle w:val="ListParagraph"/>
              <w:numPr>
                <w:ilvl w:val="0"/>
                <w:numId w:val="1"/>
              </w:numPr>
              <w:rPr>
                <w:rFonts w:ascii="Calibri" w:hAnsi="Calibri"/>
              </w:rPr>
            </w:pPr>
            <w:r w:rsidRPr="00250720">
              <w:rPr>
                <w:rFonts w:ascii="Calibri" w:hAnsi="Calibri" w:cs="Arial"/>
                <w:color w:val="222222"/>
              </w:rPr>
              <w:t>Chair, Priority Action Plan on Wireless Communications, Smart Grid Interoperability Panel</w:t>
            </w:r>
          </w:p>
          <w:p w14:paraId="4FC4023B" w14:textId="77777777" w:rsidR="00C95952" w:rsidRPr="00250720" w:rsidRDefault="00C95952" w:rsidP="00A440CD">
            <w:pPr>
              <w:pStyle w:val="ListParagraph"/>
              <w:numPr>
                <w:ilvl w:val="0"/>
                <w:numId w:val="1"/>
              </w:numPr>
              <w:rPr>
                <w:rFonts w:ascii="Calibri" w:hAnsi="Calibri"/>
              </w:rPr>
            </w:pPr>
            <w:r w:rsidRPr="00250720">
              <w:rPr>
                <w:rFonts w:ascii="Calibri" w:hAnsi="Calibri" w:cs="Arial"/>
                <w:color w:val="222222"/>
              </w:rPr>
              <w:t>Member, IEEE COM/SDB</w:t>
            </w:r>
          </w:p>
        </w:tc>
        <w:tc>
          <w:tcPr>
            <w:tcW w:w="3624" w:type="dxa"/>
          </w:tcPr>
          <w:p w14:paraId="2D96698D" w14:textId="77777777" w:rsidR="00C95952" w:rsidRPr="00250720" w:rsidRDefault="00C95952" w:rsidP="00A440CD">
            <w:pPr>
              <w:pStyle w:val="ListParagraph"/>
              <w:numPr>
                <w:ilvl w:val="0"/>
                <w:numId w:val="2"/>
              </w:numPr>
              <w:rPr>
                <w:rFonts w:ascii="Calibri" w:hAnsi="Calibri"/>
              </w:rPr>
            </w:pPr>
            <w:r w:rsidRPr="00250720">
              <w:rPr>
                <w:rFonts w:ascii="Calibri" w:hAnsi="Calibri"/>
              </w:rPr>
              <w:t>IEEE 802.15.4g, 802.11ah, 802.19</w:t>
            </w:r>
          </w:p>
        </w:tc>
      </w:tr>
      <w:tr w:rsidR="00C95952" w:rsidRPr="00250720" w14:paraId="6EA90713" w14:textId="77777777" w:rsidTr="00B5694D">
        <w:trPr>
          <w:cantSplit/>
          <w:jc w:val="center"/>
        </w:trPr>
        <w:tc>
          <w:tcPr>
            <w:tcW w:w="1747" w:type="dxa"/>
            <w:vAlign w:val="center"/>
          </w:tcPr>
          <w:p w14:paraId="2A3AB9A8" w14:textId="77777777" w:rsidR="00C95952" w:rsidRPr="00250720" w:rsidRDefault="00C95952" w:rsidP="00B5694D">
            <w:pPr>
              <w:rPr>
                <w:rFonts w:ascii="Calibri" w:hAnsi="Calibri"/>
              </w:rPr>
            </w:pPr>
            <w:r w:rsidRPr="00250720">
              <w:rPr>
                <w:rFonts w:ascii="Calibri" w:hAnsi="Calibri"/>
              </w:rPr>
              <w:t>Hiroshi Harada</w:t>
            </w:r>
          </w:p>
        </w:tc>
        <w:tc>
          <w:tcPr>
            <w:tcW w:w="4287" w:type="dxa"/>
          </w:tcPr>
          <w:p w14:paraId="46569102" w14:textId="26AE0C53" w:rsidR="00C44BC0" w:rsidRPr="00882C61" w:rsidRDefault="00C95952" w:rsidP="00A440CD">
            <w:pPr>
              <w:pStyle w:val="ListParagraph"/>
              <w:numPr>
                <w:ilvl w:val="0"/>
                <w:numId w:val="1"/>
              </w:numPr>
              <w:rPr>
                <w:rFonts w:ascii="Calibri" w:hAnsi="Calibri"/>
              </w:rPr>
            </w:pPr>
            <w:r w:rsidRPr="00250720">
              <w:rPr>
                <w:rFonts w:ascii="Calibri" w:hAnsi="Calibri"/>
              </w:rPr>
              <w:t>Director, Smart Wireless Laboratory, NICT</w:t>
            </w:r>
          </w:p>
          <w:p w14:paraId="426EA671" w14:textId="1E996175" w:rsidR="00C44BC0" w:rsidRDefault="00882C61" w:rsidP="00A440CD">
            <w:pPr>
              <w:pStyle w:val="ListParagraph"/>
              <w:numPr>
                <w:ilvl w:val="0"/>
                <w:numId w:val="1"/>
              </w:numPr>
              <w:rPr>
                <w:rFonts w:ascii="Calibri" w:hAnsi="Calibri"/>
              </w:rPr>
            </w:pPr>
            <w:r>
              <w:rPr>
                <w:rFonts w:ascii="Calibri" w:hAnsi="Calibri"/>
              </w:rPr>
              <w:t>Co-F</w:t>
            </w:r>
            <w:r w:rsidR="00C44BC0">
              <w:rPr>
                <w:rFonts w:ascii="Calibri" w:hAnsi="Calibri"/>
              </w:rPr>
              <w:t>ounder</w:t>
            </w:r>
            <w:r>
              <w:rPr>
                <w:rFonts w:ascii="Calibri" w:hAnsi="Calibri"/>
              </w:rPr>
              <w:t>, Wi-SUN Alliance</w:t>
            </w:r>
          </w:p>
          <w:p w14:paraId="5CF98390" w14:textId="1084DE0C" w:rsidR="00882C61" w:rsidRDefault="00882C61" w:rsidP="00A440CD">
            <w:pPr>
              <w:pStyle w:val="ListParagraph"/>
              <w:numPr>
                <w:ilvl w:val="1"/>
                <w:numId w:val="7"/>
              </w:numPr>
              <w:ind w:left="544" w:hanging="270"/>
              <w:rPr>
                <w:rFonts w:ascii="Calibri" w:hAnsi="Calibri"/>
              </w:rPr>
            </w:pPr>
            <w:r>
              <w:rPr>
                <w:rFonts w:ascii="Calibri" w:hAnsi="Calibri"/>
              </w:rPr>
              <w:t>Co-Chair, Board</w:t>
            </w:r>
          </w:p>
          <w:p w14:paraId="7D3C8171" w14:textId="478BE5BE" w:rsidR="00882C61" w:rsidRDefault="00882C61" w:rsidP="00A440CD">
            <w:pPr>
              <w:pStyle w:val="ListParagraph"/>
              <w:numPr>
                <w:ilvl w:val="1"/>
                <w:numId w:val="7"/>
              </w:numPr>
              <w:ind w:left="544" w:hanging="270"/>
              <w:rPr>
                <w:rFonts w:ascii="Calibri" w:hAnsi="Calibri"/>
              </w:rPr>
            </w:pPr>
            <w:r>
              <w:rPr>
                <w:rFonts w:ascii="Calibri" w:hAnsi="Calibri"/>
              </w:rPr>
              <w:t>Chair, ECHONET WG</w:t>
            </w:r>
          </w:p>
          <w:p w14:paraId="126E85A9" w14:textId="350A6D27" w:rsidR="00882C61" w:rsidRDefault="00882C61" w:rsidP="00A440CD">
            <w:pPr>
              <w:pStyle w:val="ListParagraph"/>
              <w:numPr>
                <w:ilvl w:val="0"/>
                <w:numId w:val="1"/>
              </w:numPr>
              <w:rPr>
                <w:rFonts w:ascii="Calibri" w:hAnsi="Calibri"/>
              </w:rPr>
            </w:pPr>
            <w:r>
              <w:rPr>
                <w:rFonts w:ascii="Calibri" w:hAnsi="Calibri"/>
              </w:rPr>
              <w:t>Board, WhiteSpace Alliance</w:t>
            </w:r>
          </w:p>
          <w:p w14:paraId="242E673B" w14:textId="77777777" w:rsidR="00C95952" w:rsidRDefault="00C95952" w:rsidP="00A440CD">
            <w:pPr>
              <w:pStyle w:val="ListParagraph"/>
              <w:numPr>
                <w:ilvl w:val="0"/>
                <w:numId w:val="1"/>
              </w:numPr>
              <w:rPr>
                <w:rFonts w:ascii="Calibri" w:hAnsi="Calibri"/>
              </w:rPr>
            </w:pPr>
            <w:r w:rsidRPr="00250720">
              <w:rPr>
                <w:rFonts w:ascii="Calibri" w:hAnsi="Calibri"/>
              </w:rPr>
              <w:t>Board of Directors, Wireless Innovation Forum (SDR Forum)</w:t>
            </w:r>
          </w:p>
          <w:p w14:paraId="4399F0B8" w14:textId="25268C4A" w:rsidR="00882C61" w:rsidRPr="00250720" w:rsidRDefault="00882C61" w:rsidP="00A440CD">
            <w:pPr>
              <w:pStyle w:val="ListParagraph"/>
              <w:numPr>
                <w:ilvl w:val="0"/>
                <w:numId w:val="1"/>
              </w:numPr>
              <w:rPr>
                <w:rFonts w:ascii="Calibri" w:hAnsi="Calibri"/>
              </w:rPr>
            </w:pPr>
            <w:r>
              <w:rPr>
                <w:rFonts w:ascii="Calibri" w:hAnsi="Calibri"/>
              </w:rPr>
              <w:t>Visiting Professor, University of Electro-Communications</w:t>
            </w:r>
          </w:p>
          <w:p w14:paraId="233B1741" w14:textId="77777777" w:rsidR="00C95952" w:rsidRPr="00250720" w:rsidRDefault="00C95952" w:rsidP="00A440CD">
            <w:pPr>
              <w:pStyle w:val="ListParagraph"/>
              <w:numPr>
                <w:ilvl w:val="0"/>
                <w:numId w:val="1"/>
              </w:numPr>
              <w:rPr>
                <w:rFonts w:ascii="Calibri" w:hAnsi="Calibri"/>
              </w:rPr>
            </w:pPr>
            <w:r w:rsidRPr="00250720">
              <w:rPr>
                <w:rFonts w:ascii="Calibri" w:hAnsi="Calibri"/>
              </w:rPr>
              <w:t>Chair, IEEE DySPAN-SC</w:t>
            </w:r>
          </w:p>
          <w:p w14:paraId="2CF7E3C5"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3CE9B729" w14:textId="6D085783" w:rsidR="00C95952" w:rsidRPr="00250720" w:rsidRDefault="00C95952" w:rsidP="00A440CD">
            <w:pPr>
              <w:pStyle w:val="ListParagraph"/>
              <w:numPr>
                <w:ilvl w:val="0"/>
                <w:numId w:val="2"/>
              </w:numPr>
              <w:rPr>
                <w:rFonts w:ascii="Calibri" w:hAnsi="Calibri"/>
              </w:rPr>
            </w:pPr>
            <w:r w:rsidRPr="00250720">
              <w:rPr>
                <w:rFonts w:ascii="Calibri" w:hAnsi="Calibri"/>
              </w:rPr>
              <w:t>Vice Chair, I</w:t>
            </w:r>
            <w:r w:rsidR="00882C61">
              <w:rPr>
                <w:rFonts w:ascii="Calibri" w:hAnsi="Calibri"/>
              </w:rPr>
              <w:t>EEE 1900.4</w:t>
            </w:r>
            <w:r w:rsidR="00DA75C0">
              <w:rPr>
                <w:rFonts w:ascii="Calibri" w:hAnsi="Calibri"/>
              </w:rPr>
              <w:t xml:space="preserve"> WG</w:t>
            </w:r>
            <w:r w:rsidR="00882C61">
              <w:rPr>
                <w:rFonts w:ascii="Calibri" w:hAnsi="Calibri"/>
              </w:rPr>
              <w:t>, 802.15.4g, 802.15.4m</w:t>
            </w:r>
          </w:p>
          <w:p w14:paraId="6D247B61" w14:textId="77777777" w:rsidR="00C95952" w:rsidRPr="00250720" w:rsidRDefault="00C95952" w:rsidP="00A440CD">
            <w:pPr>
              <w:pStyle w:val="ListParagraph"/>
              <w:numPr>
                <w:ilvl w:val="0"/>
                <w:numId w:val="2"/>
              </w:numPr>
              <w:rPr>
                <w:rFonts w:ascii="Calibri" w:hAnsi="Calibri"/>
              </w:rPr>
            </w:pPr>
            <w:r w:rsidRPr="00250720">
              <w:rPr>
                <w:rFonts w:ascii="Calibri" w:hAnsi="Calibri"/>
              </w:rPr>
              <w:t>Vice Chair, TIA TR-51</w:t>
            </w:r>
          </w:p>
          <w:p w14:paraId="2B9E3020" w14:textId="77777777" w:rsidR="00C95952" w:rsidRPr="00250720" w:rsidRDefault="00C95952" w:rsidP="00A440CD">
            <w:pPr>
              <w:pStyle w:val="ListParagraph"/>
              <w:numPr>
                <w:ilvl w:val="0"/>
                <w:numId w:val="2"/>
              </w:numPr>
              <w:rPr>
                <w:rFonts w:ascii="Calibri" w:hAnsi="Calibri"/>
              </w:rPr>
            </w:pPr>
            <w:r w:rsidRPr="00250720">
              <w:rPr>
                <w:rFonts w:ascii="Calibri" w:hAnsi="Calibri"/>
              </w:rPr>
              <w:t>Chair, Public Broadband Mobile Communication Development Committee, ARIB</w:t>
            </w:r>
          </w:p>
        </w:tc>
      </w:tr>
      <w:tr w:rsidR="00C95952" w:rsidRPr="00250720" w14:paraId="593C180F" w14:textId="77777777" w:rsidTr="00B5694D">
        <w:trPr>
          <w:cantSplit/>
          <w:jc w:val="center"/>
        </w:trPr>
        <w:tc>
          <w:tcPr>
            <w:tcW w:w="1747" w:type="dxa"/>
            <w:vAlign w:val="center"/>
          </w:tcPr>
          <w:p w14:paraId="0370AA8C" w14:textId="29F4158B" w:rsidR="00C95952" w:rsidRPr="00250720" w:rsidRDefault="00C95952" w:rsidP="00B5694D">
            <w:pPr>
              <w:rPr>
                <w:rFonts w:ascii="Calibri" w:hAnsi="Calibri"/>
              </w:rPr>
            </w:pPr>
            <w:r w:rsidRPr="00250720">
              <w:rPr>
                <w:rFonts w:ascii="Calibri" w:hAnsi="Calibri"/>
              </w:rPr>
              <w:t>Paul Houz</w:t>
            </w:r>
            <w:r w:rsidRPr="00250720">
              <w:rPr>
                <w:rFonts w:ascii="Calibri" w:hAnsi="Calibri"/>
                <w:color w:val="333333"/>
                <w:shd w:val="clear" w:color="auto" w:fill="FFFFFF"/>
              </w:rPr>
              <w:t>é</w:t>
            </w:r>
          </w:p>
        </w:tc>
        <w:tc>
          <w:tcPr>
            <w:tcW w:w="4287" w:type="dxa"/>
          </w:tcPr>
          <w:p w14:paraId="144B61F4" w14:textId="77777777" w:rsidR="00C95952" w:rsidRPr="00250720" w:rsidRDefault="00C95952" w:rsidP="00A440CD">
            <w:pPr>
              <w:pStyle w:val="ListParagraph"/>
              <w:numPr>
                <w:ilvl w:val="0"/>
                <w:numId w:val="1"/>
              </w:numPr>
              <w:rPr>
                <w:rFonts w:ascii="Calibri" w:hAnsi="Calibri"/>
              </w:rPr>
            </w:pPr>
            <w:r w:rsidRPr="00250720">
              <w:rPr>
                <w:rFonts w:ascii="Calibri" w:hAnsi="Calibri"/>
              </w:rPr>
              <w:t xml:space="preserve">Standardization Manager, </w:t>
            </w:r>
            <w:r>
              <w:rPr>
                <w:rFonts w:ascii="Calibri" w:hAnsi="Calibri"/>
              </w:rPr>
              <w:t>Microsoft</w:t>
            </w:r>
          </w:p>
          <w:p w14:paraId="2AF97DBF"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SASB, AudCom, RevCom</w:t>
            </w:r>
          </w:p>
          <w:p w14:paraId="4059D364"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510F7659" w14:textId="51EE4AC9" w:rsidR="00C95952" w:rsidRPr="00250720" w:rsidRDefault="00DA75C0" w:rsidP="00A440CD">
            <w:pPr>
              <w:pStyle w:val="ListParagraph"/>
              <w:numPr>
                <w:ilvl w:val="0"/>
                <w:numId w:val="2"/>
              </w:numPr>
              <w:rPr>
                <w:rFonts w:ascii="Calibri" w:hAnsi="Calibri"/>
              </w:rPr>
            </w:pPr>
            <w:r>
              <w:rPr>
                <w:rFonts w:ascii="Calibri" w:hAnsi="Calibri"/>
              </w:rPr>
              <w:t xml:space="preserve">Chair, IEEE </w:t>
            </w:r>
            <w:r w:rsidR="00C95952" w:rsidRPr="00250720">
              <w:rPr>
                <w:rFonts w:ascii="Calibri" w:hAnsi="Calibri"/>
              </w:rPr>
              <w:t>1905.1</w:t>
            </w:r>
            <w:r>
              <w:rPr>
                <w:rFonts w:ascii="Calibri" w:hAnsi="Calibri"/>
              </w:rPr>
              <w:t xml:space="preserve"> WG</w:t>
            </w:r>
          </w:p>
        </w:tc>
      </w:tr>
      <w:tr w:rsidR="00C95952" w:rsidRPr="00250720" w14:paraId="6A298F11" w14:textId="77777777" w:rsidTr="00B5694D">
        <w:trPr>
          <w:cantSplit/>
          <w:jc w:val="center"/>
        </w:trPr>
        <w:tc>
          <w:tcPr>
            <w:tcW w:w="1747" w:type="dxa"/>
            <w:vAlign w:val="center"/>
          </w:tcPr>
          <w:p w14:paraId="25464D48" w14:textId="77777777" w:rsidR="00C95952" w:rsidRPr="00250720" w:rsidRDefault="00C95952" w:rsidP="00B5694D">
            <w:pPr>
              <w:rPr>
                <w:rFonts w:ascii="Calibri" w:hAnsi="Calibri"/>
              </w:rPr>
            </w:pPr>
            <w:r w:rsidRPr="00250720">
              <w:rPr>
                <w:rFonts w:ascii="Calibri" w:hAnsi="Calibri"/>
              </w:rPr>
              <w:t>Glen Kramer</w:t>
            </w:r>
          </w:p>
        </w:tc>
        <w:tc>
          <w:tcPr>
            <w:tcW w:w="4287" w:type="dxa"/>
          </w:tcPr>
          <w:p w14:paraId="150F8F23" w14:textId="77777777" w:rsidR="00C95952" w:rsidRPr="00250720" w:rsidRDefault="00C95952" w:rsidP="00A440CD">
            <w:pPr>
              <w:pStyle w:val="ListParagraph"/>
              <w:numPr>
                <w:ilvl w:val="0"/>
                <w:numId w:val="1"/>
              </w:numPr>
              <w:rPr>
                <w:rFonts w:ascii="Calibri" w:hAnsi="Calibri"/>
              </w:rPr>
            </w:pPr>
            <w:r w:rsidRPr="00250720">
              <w:rPr>
                <w:rFonts w:ascii="Calibri" w:hAnsi="Calibri"/>
              </w:rPr>
              <w:t>Technical Director, Broadcom</w:t>
            </w:r>
          </w:p>
          <w:p w14:paraId="10F2EC3D"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COM/SDB</w:t>
            </w:r>
          </w:p>
        </w:tc>
        <w:tc>
          <w:tcPr>
            <w:tcW w:w="3624" w:type="dxa"/>
          </w:tcPr>
          <w:p w14:paraId="525D8E51" w14:textId="2B764645" w:rsidR="00C95952" w:rsidRPr="00250720" w:rsidRDefault="00DA75C0" w:rsidP="00A440CD">
            <w:pPr>
              <w:pStyle w:val="ListParagraph"/>
              <w:numPr>
                <w:ilvl w:val="0"/>
                <w:numId w:val="2"/>
              </w:numPr>
              <w:rPr>
                <w:rFonts w:ascii="Calibri" w:hAnsi="Calibri"/>
              </w:rPr>
            </w:pPr>
            <w:r>
              <w:rPr>
                <w:rFonts w:ascii="Calibri" w:hAnsi="Calibri"/>
              </w:rPr>
              <w:t xml:space="preserve">Chair, IEEE </w:t>
            </w:r>
            <w:r w:rsidR="00C95952" w:rsidRPr="00250720">
              <w:rPr>
                <w:rFonts w:ascii="Calibri" w:hAnsi="Calibri"/>
              </w:rPr>
              <w:t>1904.1</w:t>
            </w:r>
            <w:r>
              <w:rPr>
                <w:rFonts w:ascii="Calibri" w:hAnsi="Calibri"/>
              </w:rPr>
              <w:t xml:space="preserve"> WG</w:t>
            </w:r>
          </w:p>
        </w:tc>
      </w:tr>
      <w:tr w:rsidR="00C95952" w:rsidRPr="00250720" w14:paraId="15A4BFC5" w14:textId="77777777" w:rsidTr="00B5694D">
        <w:trPr>
          <w:cantSplit/>
          <w:jc w:val="center"/>
        </w:trPr>
        <w:tc>
          <w:tcPr>
            <w:tcW w:w="1747" w:type="dxa"/>
            <w:vAlign w:val="center"/>
          </w:tcPr>
          <w:p w14:paraId="4D4B82BC" w14:textId="77777777" w:rsidR="00C95952" w:rsidRPr="00250720" w:rsidRDefault="00C95952" w:rsidP="00B5694D">
            <w:pPr>
              <w:rPr>
                <w:rFonts w:ascii="Calibri" w:hAnsi="Calibri"/>
              </w:rPr>
            </w:pPr>
            <w:r w:rsidRPr="00250720">
              <w:rPr>
                <w:rFonts w:ascii="Calibri" w:hAnsi="Calibri"/>
              </w:rPr>
              <w:t>Kevin Lu</w:t>
            </w:r>
          </w:p>
        </w:tc>
        <w:tc>
          <w:tcPr>
            <w:tcW w:w="4287" w:type="dxa"/>
          </w:tcPr>
          <w:p w14:paraId="64E353FD" w14:textId="77777777" w:rsidR="00C95952" w:rsidRPr="00250720" w:rsidRDefault="00C95952" w:rsidP="00A440CD">
            <w:pPr>
              <w:pStyle w:val="ListParagraph"/>
              <w:numPr>
                <w:ilvl w:val="0"/>
                <w:numId w:val="1"/>
              </w:numPr>
              <w:rPr>
                <w:rFonts w:ascii="Calibri" w:hAnsi="Calibri"/>
              </w:rPr>
            </w:pPr>
            <w:r w:rsidRPr="00250720">
              <w:rPr>
                <w:rFonts w:ascii="Calibri" w:hAnsi="Calibri"/>
              </w:rPr>
              <w:t>Senior Principal Scientist, Broadcom</w:t>
            </w:r>
          </w:p>
          <w:p w14:paraId="001A0E1F" w14:textId="77777777" w:rsidR="00C95952" w:rsidRPr="00250720" w:rsidRDefault="00C95952" w:rsidP="00A440CD">
            <w:pPr>
              <w:pStyle w:val="ListParagraph"/>
              <w:numPr>
                <w:ilvl w:val="0"/>
                <w:numId w:val="1"/>
              </w:numPr>
              <w:rPr>
                <w:rFonts w:ascii="Calibri" w:hAnsi="Calibri"/>
              </w:rPr>
            </w:pPr>
            <w:r w:rsidRPr="00250720">
              <w:rPr>
                <w:rFonts w:ascii="Calibri" w:hAnsi="Calibri"/>
              </w:rPr>
              <w:t>Director, Standards Development, IEEE ComSoc</w:t>
            </w:r>
          </w:p>
          <w:p w14:paraId="029C5C62" w14:textId="77777777" w:rsidR="00C95952" w:rsidRDefault="00C95952" w:rsidP="00A440CD">
            <w:pPr>
              <w:pStyle w:val="ListParagraph"/>
              <w:numPr>
                <w:ilvl w:val="0"/>
                <w:numId w:val="1"/>
              </w:numPr>
              <w:rPr>
                <w:rFonts w:ascii="Calibri" w:hAnsi="Calibri"/>
              </w:rPr>
            </w:pPr>
            <w:r w:rsidRPr="00250720">
              <w:rPr>
                <w:rFonts w:ascii="Calibri" w:hAnsi="Calibri"/>
              </w:rPr>
              <w:t>Chair, IEEE COM/SDB</w:t>
            </w:r>
          </w:p>
          <w:p w14:paraId="4390DA05" w14:textId="77777777" w:rsidR="00C95952" w:rsidRPr="00250720" w:rsidRDefault="00C95952" w:rsidP="00A440CD">
            <w:pPr>
              <w:pStyle w:val="ListParagraph"/>
              <w:numPr>
                <w:ilvl w:val="0"/>
                <w:numId w:val="1"/>
              </w:numPr>
              <w:rPr>
                <w:rFonts w:ascii="Calibri" w:hAnsi="Calibri"/>
              </w:rPr>
            </w:pPr>
            <w:r>
              <w:rPr>
                <w:rFonts w:ascii="Calibri" w:hAnsi="Calibri"/>
              </w:rPr>
              <w:t>Member, IEEE-SA NesCom</w:t>
            </w:r>
          </w:p>
        </w:tc>
        <w:tc>
          <w:tcPr>
            <w:tcW w:w="3624" w:type="dxa"/>
          </w:tcPr>
          <w:p w14:paraId="2708BF6F" w14:textId="0B989578" w:rsidR="00C95952" w:rsidRPr="00250720" w:rsidRDefault="00B10882" w:rsidP="00A440CD">
            <w:pPr>
              <w:pStyle w:val="ListParagraph"/>
              <w:numPr>
                <w:ilvl w:val="0"/>
                <w:numId w:val="2"/>
              </w:numPr>
              <w:rPr>
                <w:rFonts w:ascii="Calibri" w:hAnsi="Calibri"/>
              </w:rPr>
            </w:pPr>
            <w:r>
              <w:rPr>
                <w:rFonts w:ascii="Calibri" w:hAnsi="Calibri"/>
              </w:rPr>
              <w:t>No standards participation</w:t>
            </w:r>
          </w:p>
        </w:tc>
      </w:tr>
      <w:tr w:rsidR="00C95952" w:rsidRPr="00250720" w14:paraId="24C4755C" w14:textId="77777777" w:rsidTr="00B5694D">
        <w:trPr>
          <w:cantSplit/>
          <w:jc w:val="center"/>
        </w:trPr>
        <w:tc>
          <w:tcPr>
            <w:tcW w:w="1747" w:type="dxa"/>
            <w:vAlign w:val="center"/>
          </w:tcPr>
          <w:p w14:paraId="17BF2A04" w14:textId="5CCF15E5" w:rsidR="00C95952" w:rsidRPr="00250720" w:rsidRDefault="00C95952" w:rsidP="00B5694D">
            <w:pPr>
              <w:rPr>
                <w:rFonts w:ascii="Calibri" w:hAnsi="Calibri"/>
              </w:rPr>
            </w:pPr>
            <w:r>
              <w:rPr>
                <w:rFonts w:ascii="Calibri" w:hAnsi="Calibri"/>
              </w:rPr>
              <w:lastRenderedPageBreak/>
              <w:t xml:space="preserve">R. </w:t>
            </w:r>
            <w:r w:rsidRPr="00250720">
              <w:rPr>
                <w:rFonts w:ascii="Calibri" w:hAnsi="Calibri"/>
              </w:rPr>
              <w:t>Venkatesha Prasad</w:t>
            </w:r>
          </w:p>
        </w:tc>
        <w:tc>
          <w:tcPr>
            <w:tcW w:w="4287" w:type="dxa"/>
          </w:tcPr>
          <w:p w14:paraId="1BBB8950" w14:textId="77777777" w:rsidR="00C95952" w:rsidRPr="00250720" w:rsidRDefault="00C95952" w:rsidP="00A440CD">
            <w:pPr>
              <w:pStyle w:val="ListParagraph"/>
              <w:numPr>
                <w:ilvl w:val="0"/>
                <w:numId w:val="1"/>
              </w:numPr>
              <w:rPr>
                <w:rFonts w:ascii="Calibri" w:hAnsi="Calibri"/>
              </w:rPr>
            </w:pPr>
            <w:r w:rsidRPr="00250720">
              <w:rPr>
                <w:rFonts w:ascii="Calibri" w:hAnsi="Calibri"/>
              </w:rPr>
              <w:t>Senior Researcher, EEMCS, TU Delft</w:t>
            </w:r>
          </w:p>
          <w:p w14:paraId="048F7BD6" w14:textId="77777777" w:rsidR="00C95952" w:rsidRPr="00250720" w:rsidRDefault="00C95952" w:rsidP="00A440CD">
            <w:pPr>
              <w:pStyle w:val="ListParagraph"/>
              <w:numPr>
                <w:ilvl w:val="0"/>
                <w:numId w:val="1"/>
              </w:numPr>
              <w:rPr>
                <w:rFonts w:ascii="Calibri" w:hAnsi="Calibri"/>
              </w:rPr>
            </w:pPr>
            <w:r w:rsidRPr="00250720">
              <w:rPr>
                <w:rFonts w:ascii="Calibri" w:hAnsi="Calibri"/>
              </w:rPr>
              <w:t>Liaison, IEEE ComSoc AHNTC and TCCC</w:t>
            </w:r>
          </w:p>
          <w:p w14:paraId="0F8E75F2"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DySPAN-SC</w:t>
            </w:r>
          </w:p>
          <w:p w14:paraId="674F770A" w14:textId="77777777" w:rsidR="00C95952" w:rsidRPr="00250720" w:rsidRDefault="00C95952" w:rsidP="00A440CD">
            <w:pPr>
              <w:pStyle w:val="ListParagraph"/>
              <w:numPr>
                <w:ilvl w:val="0"/>
                <w:numId w:val="1"/>
              </w:numPr>
              <w:rPr>
                <w:rFonts w:ascii="Calibri" w:hAnsi="Calibri"/>
              </w:rPr>
            </w:pPr>
            <w:r w:rsidRPr="00250720">
              <w:rPr>
                <w:rFonts w:ascii="Calibri" w:hAnsi="Calibri"/>
              </w:rPr>
              <w:t>Secretary, IEEE COM/SDB</w:t>
            </w:r>
          </w:p>
        </w:tc>
        <w:tc>
          <w:tcPr>
            <w:tcW w:w="3624" w:type="dxa"/>
          </w:tcPr>
          <w:p w14:paraId="6E96A853" w14:textId="77777777" w:rsidR="00C95952" w:rsidRPr="00250720" w:rsidRDefault="00C95952" w:rsidP="00A440CD">
            <w:pPr>
              <w:pStyle w:val="ListParagraph"/>
              <w:numPr>
                <w:ilvl w:val="0"/>
                <w:numId w:val="2"/>
              </w:numPr>
              <w:rPr>
                <w:rFonts w:ascii="Calibri" w:hAnsi="Calibri"/>
              </w:rPr>
            </w:pPr>
            <w:r w:rsidRPr="00250720">
              <w:rPr>
                <w:rFonts w:ascii="Calibri" w:hAnsi="Calibri"/>
              </w:rPr>
              <w:t>IEEE P1908.1, P1906.1, P1900.1, P1900.5, P1900.6, P1900.7, P1723, P1909</w:t>
            </w:r>
          </w:p>
        </w:tc>
      </w:tr>
      <w:tr w:rsidR="00941FA8" w:rsidRPr="00250720" w14:paraId="6B253279" w14:textId="77777777" w:rsidTr="00941FA8">
        <w:trPr>
          <w:cantSplit/>
          <w:jc w:val="center"/>
        </w:trPr>
        <w:tc>
          <w:tcPr>
            <w:tcW w:w="1747" w:type="dxa"/>
            <w:vAlign w:val="center"/>
          </w:tcPr>
          <w:p w14:paraId="0653C8DB" w14:textId="77777777" w:rsidR="00941FA8" w:rsidRPr="00250720" w:rsidRDefault="00941FA8" w:rsidP="00941FA8">
            <w:pPr>
              <w:rPr>
                <w:rFonts w:ascii="Calibri" w:hAnsi="Calibri"/>
              </w:rPr>
            </w:pPr>
            <w:r w:rsidRPr="00250720">
              <w:rPr>
                <w:rFonts w:ascii="Calibri" w:hAnsi="Calibri"/>
              </w:rPr>
              <w:t>Don Wright</w:t>
            </w:r>
          </w:p>
        </w:tc>
        <w:tc>
          <w:tcPr>
            <w:tcW w:w="4287" w:type="dxa"/>
          </w:tcPr>
          <w:p w14:paraId="574D337A" w14:textId="77777777" w:rsidR="00941FA8" w:rsidRPr="00250720" w:rsidRDefault="00941FA8" w:rsidP="00A440CD">
            <w:pPr>
              <w:pStyle w:val="ListParagraph"/>
              <w:numPr>
                <w:ilvl w:val="0"/>
                <w:numId w:val="1"/>
              </w:numPr>
              <w:rPr>
                <w:rFonts w:ascii="Calibri" w:hAnsi="Calibri"/>
              </w:rPr>
            </w:pPr>
            <w:r>
              <w:rPr>
                <w:rFonts w:ascii="Calibri" w:hAnsi="Calibri"/>
              </w:rPr>
              <w:t>Standards Strategies, LLC</w:t>
            </w:r>
          </w:p>
          <w:p w14:paraId="47BCB8D2" w14:textId="77777777" w:rsidR="00941FA8" w:rsidRPr="00250720" w:rsidRDefault="00941FA8" w:rsidP="00A440CD">
            <w:pPr>
              <w:pStyle w:val="ListParagraph"/>
              <w:numPr>
                <w:ilvl w:val="0"/>
                <w:numId w:val="1"/>
              </w:numPr>
              <w:rPr>
                <w:rFonts w:ascii="Calibri" w:hAnsi="Calibri"/>
              </w:rPr>
            </w:pPr>
            <w:r w:rsidRPr="00250720">
              <w:rPr>
                <w:rFonts w:ascii="Calibri" w:hAnsi="Calibri"/>
              </w:rPr>
              <w:t>Treasurer, IEEE-SA</w:t>
            </w:r>
          </w:p>
          <w:p w14:paraId="2E0B208A" w14:textId="77777777" w:rsidR="00941FA8" w:rsidRPr="00250720" w:rsidRDefault="00941FA8" w:rsidP="00A440CD">
            <w:pPr>
              <w:pStyle w:val="ListParagraph"/>
              <w:numPr>
                <w:ilvl w:val="0"/>
                <w:numId w:val="1"/>
              </w:numPr>
              <w:rPr>
                <w:rFonts w:ascii="Calibri" w:hAnsi="Calibri"/>
              </w:rPr>
            </w:pPr>
            <w:r w:rsidRPr="00250720">
              <w:rPr>
                <w:rFonts w:ascii="Calibri" w:hAnsi="Calibri"/>
              </w:rPr>
              <w:t>Member, IEEE-SA BOG</w:t>
            </w:r>
          </w:p>
          <w:p w14:paraId="7BEC1636" w14:textId="77777777" w:rsidR="00941FA8" w:rsidRPr="00250720" w:rsidRDefault="00941FA8" w:rsidP="00A440CD">
            <w:pPr>
              <w:pStyle w:val="ListParagraph"/>
              <w:numPr>
                <w:ilvl w:val="0"/>
                <w:numId w:val="1"/>
              </w:numPr>
              <w:rPr>
                <w:rFonts w:ascii="Calibri" w:hAnsi="Calibri"/>
              </w:rPr>
            </w:pPr>
            <w:r w:rsidRPr="00250720">
              <w:rPr>
                <w:rFonts w:ascii="Calibri" w:hAnsi="Calibri"/>
              </w:rPr>
              <w:t>Chair, IEEE-ISTO BOD</w:t>
            </w:r>
          </w:p>
          <w:p w14:paraId="2B1D0BC8" w14:textId="77777777" w:rsidR="00941FA8" w:rsidRPr="00250720" w:rsidRDefault="00941FA8" w:rsidP="00A440CD">
            <w:pPr>
              <w:pStyle w:val="ListParagraph"/>
              <w:numPr>
                <w:ilvl w:val="0"/>
                <w:numId w:val="1"/>
              </w:numPr>
              <w:rPr>
                <w:rFonts w:ascii="Calibri" w:hAnsi="Calibri"/>
              </w:rPr>
            </w:pPr>
            <w:r w:rsidRPr="00250720">
              <w:rPr>
                <w:rFonts w:ascii="Calibri" w:hAnsi="Calibri"/>
              </w:rPr>
              <w:t>Member, IEEE C/MSC, C/IA</w:t>
            </w:r>
          </w:p>
          <w:p w14:paraId="1459BC5E" w14:textId="77777777" w:rsidR="00941FA8" w:rsidRPr="00250720" w:rsidRDefault="00941FA8" w:rsidP="00A440CD">
            <w:pPr>
              <w:pStyle w:val="ListParagraph"/>
              <w:numPr>
                <w:ilvl w:val="0"/>
                <w:numId w:val="1"/>
              </w:numPr>
              <w:rPr>
                <w:rFonts w:ascii="Calibri" w:hAnsi="Calibri"/>
              </w:rPr>
            </w:pPr>
            <w:r w:rsidRPr="00250720">
              <w:rPr>
                <w:rFonts w:ascii="Calibri" w:hAnsi="Calibri"/>
              </w:rPr>
              <w:t>Member, ANSI BOD, IPRPCom, IPCom, ISO Council, ISO Forum</w:t>
            </w:r>
          </w:p>
          <w:p w14:paraId="519C2B47" w14:textId="77777777" w:rsidR="00941FA8" w:rsidRPr="00250720" w:rsidRDefault="00941FA8" w:rsidP="00A440CD">
            <w:pPr>
              <w:pStyle w:val="ListParagraph"/>
              <w:numPr>
                <w:ilvl w:val="0"/>
                <w:numId w:val="1"/>
              </w:numPr>
              <w:rPr>
                <w:rFonts w:ascii="Calibri" w:hAnsi="Calibri"/>
              </w:rPr>
            </w:pPr>
            <w:r w:rsidRPr="00250720">
              <w:rPr>
                <w:rFonts w:ascii="Calibri" w:hAnsi="Calibri"/>
              </w:rPr>
              <w:t>Vice Chair, IEEE COM/SDB</w:t>
            </w:r>
          </w:p>
        </w:tc>
        <w:tc>
          <w:tcPr>
            <w:tcW w:w="3624" w:type="dxa"/>
          </w:tcPr>
          <w:p w14:paraId="6F35276B" w14:textId="77777777" w:rsidR="00941FA8" w:rsidRPr="00250720" w:rsidRDefault="00941FA8" w:rsidP="00A440CD">
            <w:pPr>
              <w:pStyle w:val="ListParagraph"/>
              <w:numPr>
                <w:ilvl w:val="0"/>
                <w:numId w:val="2"/>
              </w:numPr>
              <w:rPr>
                <w:rFonts w:ascii="Calibri" w:hAnsi="Calibri"/>
              </w:rPr>
            </w:pPr>
            <w:r w:rsidRPr="00250720">
              <w:rPr>
                <w:rFonts w:ascii="Calibri" w:hAnsi="Calibri"/>
              </w:rPr>
              <w:t>Chair, IEEE 1284, 1284.1, 2600, 2600.1, 2600.2, 2600.3, 2600.4</w:t>
            </w:r>
          </w:p>
          <w:p w14:paraId="653631E6" w14:textId="77777777" w:rsidR="00941FA8" w:rsidRPr="00250720" w:rsidRDefault="00941FA8" w:rsidP="00941FA8">
            <w:pPr>
              <w:pStyle w:val="ListParagraph"/>
              <w:ind w:left="216"/>
              <w:rPr>
                <w:rFonts w:ascii="Calibri" w:hAnsi="Calibri"/>
              </w:rPr>
            </w:pPr>
          </w:p>
        </w:tc>
      </w:tr>
      <w:tr w:rsidR="00941FA8" w:rsidRPr="00250720" w14:paraId="5C85EF8E" w14:textId="77777777" w:rsidTr="00941FA8">
        <w:trPr>
          <w:cantSplit/>
          <w:jc w:val="center"/>
        </w:trPr>
        <w:tc>
          <w:tcPr>
            <w:tcW w:w="1747" w:type="dxa"/>
            <w:vAlign w:val="center"/>
          </w:tcPr>
          <w:p w14:paraId="7CE4068B" w14:textId="77777777" w:rsidR="00941FA8" w:rsidRPr="00250720" w:rsidRDefault="00941FA8" w:rsidP="00941FA8">
            <w:pPr>
              <w:rPr>
                <w:rFonts w:ascii="Calibri" w:hAnsi="Calibri"/>
              </w:rPr>
            </w:pPr>
            <w:r w:rsidRPr="00250720">
              <w:rPr>
                <w:rFonts w:ascii="Calibri" w:hAnsi="Calibri"/>
              </w:rPr>
              <w:t>Rob Fish</w:t>
            </w:r>
          </w:p>
        </w:tc>
        <w:tc>
          <w:tcPr>
            <w:tcW w:w="4287" w:type="dxa"/>
          </w:tcPr>
          <w:p w14:paraId="52DC0A31" w14:textId="77777777" w:rsidR="00941FA8" w:rsidRDefault="00941FA8" w:rsidP="00A440CD">
            <w:pPr>
              <w:pStyle w:val="ListParagraph"/>
              <w:numPr>
                <w:ilvl w:val="0"/>
                <w:numId w:val="1"/>
              </w:numPr>
              <w:rPr>
                <w:rFonts w:ascii="Calibri" w:hAnsi="Calibri"/>
              </w:rPr>
            </w:pPr>
            <w:r w:rsidRPr="00250720">
              <w:rPr>
                <w:rFonts w:ascii="Calibri" w:hAnsi="Calibri"/>
              </w:rPr>
              <w:t>President, NETovations Group, LLC</w:t>
            </w:r>
          </w:p>
          <w:p w14:paraId="5E7FD1D7" w14:textId="77777777" w:rsidR="00941FA8" w:rsidRDefault="00941FA8" w:rsidP="00A440CD">
            <w:pPr>
              <w:pStyle w:val="ListParagraph"/>
              <w:numPr>
                <w:ilvl w:val="0"/>
                <w:numId w:val="1"/>
              </w:numPr>
              <w:rPr>
                <w:rFonts w:ascii="Calibri" w:hAnsi="Calibri"/>
              </w:rPr>
            </w:pPr>
            <w:r>
              <w:rPr>
                <w:rFonts w:ascii="Calibri" w:hAnsi="Calibri"/>
              </w:rPr>
              <w:t>Affiliated with Rubin-Anders</w:t>
            </w:r>
          </w:p>
          <w:p w14:paraId="68A20F5A" w14:textId="77777777" w:rsidR="00941FA8" w:rsidRPr="00250720" w:rsidRDefault="00941FA8" w:rsidP="00A440CD">
            <w:pPr>
              <w:pStyle w:val="ListParagraph"/>
              <w:numPr>
                <w:ilvl w:val="0"/>
                <w:numId w:val="1"/>
              </w:numPr>
              <w:rPr>
                <w:rFonts w:ascii="Calibri" w:hAnsi="Calibri"/>
              </w:rPr>
            </w:pPr>
            <w:r>
              <w:rPr>
                <w:rFonts w:ascii="Calibri" w:hAnsi="Calibri"/>
              </w:rPr>
              <w:t>Affiliated with Drakontas</w:t>
            </w:r>
          </w:p>
          <w:p w14:paraId="2C33DF44" w14:textId="77777777" w:rsidR="00941FA8" w:rsidRDefault="00941FA8" w:rsidP="00A440CD">
            <w:pPr>
              <w:pStyle w:val="ListParagraph"/>
              <w:numPr>
                <w:ilvl w:val="0"/>
                <w:numId w:val="1"/>
              </w:numPr>
              <w:rPr>
                <w:rFonts w:ascii="Calibri" w:hAnsi="Calibri"/>
              </w:rPr>
            </w:pPr>
            <w:r w:rsidRPr="00250720">
              <w:rPr>
                <w:rFonts w:ascii="Calibri" w:hAnsi="Calibri"/>
              </w:rPr>
              <w:t>Member, IEEE-SA BOG</w:t>
            </w:r>
          </w:p>
          <w:p w14:paraId="5D08F8EF" w14:textId="77777777" w:rsidR="00941FA8" w:rsidRPr="00250720" w:rsidRDefault="00941FA8" w:rsidP="00A440CD">
            <w:pPr>
              <w:pStyle w:val="ListParagraph"/>
              <w:numPr>
                <w:ilvl w:val="0"/>
                <w:numId w:val="1"/>
              </w:numPr>
              <w:rPr>
                <w:rFonts w:ascii="Calibri" w:hAnsi="Calibri"/>
              </w:rPr>
            </w:pPr>
            <w:r>
              <w:rPr>
                <w:rFonts w:ascii="Calibri" w:hAnsi="Calibri"/>
              </w:rPr>
              <w:t>Chair, IEEE-SA Global Coordination Committee</w:t>
            </w:r>
          </w:p>
          <w:p w14:paraId="3C42E2BC" w14:textId="77777777" w:rsidR="00941FA8" w:rsidRPr="00250720" w:rsidRDefault="00941FA8" w:rsidP="00A440CD">
            <w:pPr>
              <w:pStyle w:val="ListParagraph"/>
              <w:numPr>
                <w:ilvl w:val="0"/>
                <w:numId w:val="1"/>
              </w:numPr>
              <w:rPr>
                <w:rFonts w:ascii="Calibri" w:hAnsi="Calibri"/>
              </w:rPr>
            </w:pPr>
            <w:r w:rsidRPr="00250720">
              <w:rPr>
                <w:rFonts w:ascii="Calibri" w:hAnsi="Calibri"/>
              </w:rPr>
              <w:t>Advisory Member, IEEE COM/SDB</w:t>
            </w:r>
          </w:p>
        </w:tc>
        <w:tc>
          <w:tcPr>
            <w:tcW w:w="3624" w:type="dxa"/>
          </w:tcPr>
          <w:p w14:paraId="6D010E13" w14:textId="77777777" w:rsidR="00941FA8" w:rsidRPr="00250720" w:rsidRDefault="00941FA8" w:rsidP="00A440CD">
            <w:pPr>
              <w:pStyle w:val="ListParagraph"/>
              <w:numPr>
                <w:ilvl w:val="0"/>
                <w:numId w:val="2"/>
              </w:numPr>
              <w:rPr>
                <w:rFonts w:ascii="Calibri" w:hAnsi="Calibri"/>
              </w:rPr>
            </w:pPr>
            <w:r w:rsidRPr="00250720">
              <w:rPr>
                <w:rFonts w:ascii="Calibri" w:hAnsi="Calibri"/>
              </w:rPr>
              <w:t>No standards participation</w:t>
            </w:r>
          </w:p>
        </w:tc>
      </w:tr>
      <w:tr w:rsidR="00C95952" w:rsidRPr="00250720" w14:paraId="571EE271" w14:textId="77777777" w:rsidTr="00B5694D">
        <w:trPr>
          <w:cantSplit/>
          <w:jc w:val="center"/>
        </w:trPr>
        <w:tc>
          <w:tcPr>
            <w:tcW w:w="1747" w:type="dxa"/>
            <w:vAlign w:val="center"/>
          </w:tcPr>
          <w:p w14:paraId="7E0323D5" w14:textId="77777777" w:rsidR="00C95952" w:rsidRPr="00250720" w:rsidRDefault="00C95952" w:rsidP="00B5694D">
            <w:pPr>
              <w:rPr>
                <w:rFonts w:ascii="Calibri" w:hAnsi="Calibri"/>
              </w:rPr>
            </w:pPr>
            <w:r w:rsidRPr="00250720">
              <w:rPr>
                <w:rFonts w:ascii="Calibri" w:hAnsi="Calibri"/>
              </w:rPr>
              <w:t>Curtis Siller</w:t>
            </w:r>
          </w:p>
        </w:tc>
        <w:tc>
          <w:tcPr>
            <w:tcW w:w="4287" w:type="dxa"/>
          </w:tcPr>
          <w:p w14:paraId="5982A6E8" w14:textId="77777777" w:rsidR="00C95952" w:rsidRPr="00250720" w:rsidRDefault="00C95952" w:rsidP="00A440CD">
            <w:pPr>
              <w:pStyle w:val="ListParagraph"/>
              <w:numPr>
                <w:ilvl w:val="0"/>
                <w:numId w:val="1"/>
              </w:numPr>
              <w:rPr>
                <w:rFonts w:ascii="Calibri" w:hAnsi="Calibri"/>
              </w:rPr>
            </w:pPr>
            <w:r w:rsidRPr="00250720">
              <w:rPr>
                <w:rFonts w:ascii="Calibri" w:hAnsi="Calibri"/>
              </w:rPr>
              <w:t>Sole Proprietor, Enginnovation</w:t>
            </w:r>
          </w:p>
          <w:p w14:paraId="044A005B"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SASB NesCom</w:t>
            </w:r>
          </w:p>
          <w:p w14:paraId="25FC5004"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 PSPB, PSPB-SPC</w:t>
            </w:r>
          </w:p>
          <w:p w14:paraId="5B9682B1" w14:textId="77777777" w:rsidR="00C95952" w:rsidRPr="00250720" w:rsidRDefault="00C95952" w:rsidP="00A440CD">
            <w:pPr>
              <w:pStyle w:val="ListParagraph"/>
              <w:numPr>
                <w:ilvl w:val="0"/>
                <w:numId w:val="1"/>
              </w:numPr>
              <w:rPr>
                <w:rFonts w:ascii="Calibri" w:hAnsi="Calibri"/>
              </w:rPr>
            </w:pPr>
            <w:r w:rsidRPr="00250720">
              <w:rPr>
                <w:rFonts w:ascii="Calibri" w:hAnsi="Calibri"/>
              </w:rPr>
              <w:t>Member, IEEE-USA CCP</w:t>
            </w:r>
          </w:p>
          <w:p w14:paraId="3820A6F4" w14:textId="77777777" w:rsidR="00C95952" w:rsidRPr="00250720" w:rsidRDefault="00C95952" w:rsidP="00A440CD">
            <w:pPr>
              <w:pStyle w:val="ListParagraph"/>
              <w:numPr>
                <w:ilvl w:val="0"/>
                <w:numId w:val="1"/>
              </w:numPr>
              <w:rPr>
                <w:rFonts w:ascii="Calibri" w:hAnsi="Calibri"/>
              </w:rPr>
            </w:pPr>
            <w:r w:rsidRPr="00250720">
              <w:rPr>
                <w:rFonts w:ascii="Calibri" w:hAnsi="Calibri"/>
              </w:rPr>
              <w:t>Advisory Member, COM/SDB</w:t>
            </w:r>
          </w:p>
        </w:tc>
        <w:tc>
          <w:tcPr>
            <w:tcW w:w="3624" w:type="dxa"/>
          </w:tcPr>
          <w:p w14:paraId="57B1B2A2" w14:textId="77777777" w:rsidR="00C95952" w:rsidRPr="00250720" w:rsidRDefault="00C95952" w:rsidP="00A440CD">
            <w:pPr>
              <w:pStyle w:val="ListParagraph"/>
              <w:numPr>
                <w:ilvl w:val="0"/>
                <w:numId w:val="2"/>
              </w:numPr>
              <w:rPr>
                <w:rFonts w:ascii="Calibri" w:hAnsi="Calibri"/>
              </w:rPr>
            </w:pPr>
            <w:r w:rsidRPr="00250720">
              <w:rPr>
                <w:rFonts w:ascii="Calibri" w:hAnsi="Calibri"/>
              </w:rPr>
              <w:t>No standards participation</w:t>
            </w:r>
          </w:p>
        </w:tc>
      </w:tr>
      <w:tr w:rsidR="00941FA8" w:rsidRPr="00250720" w14:paraId="5C1EA783" w14:textId="77777777" w:rsidTr="00941FA8">
        <w:trPr>
          <w:cantSplit/>
          <w:jc w:val="center"/>
        </w:trPr>
        <w:tc>
          <w:tcPr>
            <w:tcW w:w="1747" w:type="dxa"/>
            <w:vAlign w:val="center"/>
          </w:tcPr>
          <w:p w14:paraId="33E74A51" w14:textId="77777777" w:rsidR="00941FA8" w:rsidRPr="00250720" w:rsidRDefault="00941FA8" w:rsidP="00941FA8">
            <w:pPr>
              <w:rPr>
                <w:rFonts w:ascii="Calibri" w:hAnsi="Calibri"/>
              </w:rPr>
            </w:pPr>
            <w:r w:rsidRPr="00250720">
              <w:rPr>
                <w:rFonts w:ascii="Calibri" w:hAnsi="Calibri"/>
              </w:rPr>
              <w:t>Alex Gelman</w:t>
            </w:r>
          </w:p>
        </w:tc>
        <w:tc>
          <w:tcPr>
            <w:tcW w:w="4287" w:type="dxa"/>
          </w:tcPr>
          <w:p w14:paraId="4B1AC471" w14:textId="77777777" w:rsidR="00941FA8" w:rsidRPr="00250720" w:rsidRDefault="00941FA8" w:rsidP="00A440CD">
            <w:pPr>
              <w:pStyle w:val="ListParagraph"/>
              <w:numPr>
                <w:ilvl w:val="0"/>
                <w:numId w:val="1"/>
              </w:numPr>
              <w:rPr>
                <w:rFonts w:ascii="Calibri" w:hAnsi="Calibri"/>
              </w:rPr>
            </w:pPr>
            <w:r w:rsidRPr="00250720">
              <w:rPr>
                <w:rFonts w:ascii="Calibri" w:hAnsi="Calibri"/>
              </w:rPr>
              <w:t>CTO, NETovations Group, LLC</w:t>
            </w:r>
          </w:p>
          <w:p w14:paraId="5CEEF3AC" w14:textId="77777777" w:rsidR="00941FA8" w:rsidRPr="00250720" w:rsidRDefault="00941FA8" w:rsidP="00A440CD">
            <w:pPr>
              <w:pStyle w:val="ListParagraph"/>
              <w:numPr>
                <w:ilvl w:val="0"/>
                <w:numId w:val="1"/>
              </w:numPr>
              <w:rPr>
                <w:rFonts w:ascii="Calibri" w:hAnsi="Calibri"/>
              </w:rPr>
            </w:pPr>
            <w:r w:rsidRPr="00250720">
              <w:rPr>
                <w:rFonts w:ascii="Calibri" w:hAnsi="Calibri"/>
              </w:rPr>
              <w:t>Affiliated with Harman</w:t>
            </w:r>
          </w:p>
          <w:p w14:paraId="5606F868" w14:textId="77777777" w:rsidR="00941FA8" w:rsidRPr="00250720" w:rsidRDefault="00941FA8" w:rsidP="00A440CD">
            <w:pPr>
              <w:pStyle w:val="ListParagraph"/>
              <w:numPr>
                <w:ilvl w:val="0"/>
                <w:numId w:val="1"/>
              </w:numPr>
              <w:rPr>
                <w:rFonts w:ascii="Calibri" w:hAnsi="Calibri"/>
              </w:rPr>
            </w:pPr>
            <w:r w:rsidRPr="00250720">
              <w:rPr>
                <w:rFonts w:ascii="Calibri" w:hAnsi="Calibri"/>
              </w:rPr>
              <w:t>VP, Standards Activities, IEEE ComSoc</w:t>
            </w:r>
          </w:p>
          <w:p w14:paraId="64748F56" w14:textId="77777777" w:rsidR="00941FA8" w:rsidRPr="00250720" w:rsidRDefault="00941FA8" w:rsidP="00A440CD">
            <w:pPr>
              <w:pStyle w:val="ListParagraph"/>
              <w:numPr>
                <w:ilvl w:val="0"/>
                <w:numId w:val="1"/>
              </w:numPr>
              <w:rPr>
                <w:rFonts w:ascii="Calibri" w:hAnsi="Calibri"/>
              </w:rPr>
            </w:pPr>
            <w:r w:rsidRPr="00250720">
              <w:rPr>
                <w:rFonts w:ascii="Calibri" w:hAnsi="Calibri"/>
              </w:rPr>
              <w:t xml:space="preserve">Member, IEEE SASB, </w:t>
            </w:r>
            <w:r>
              <w:rPr>
                <w:rFonts w:ascii="Calibri" w:hAnsi="Calibri"/>
              </w:rPr>
              <w:t>ICCom, Pat</w:t>
            </w:r>
            <w:r w:rsidRPr="00250720">
              <w:rPr>
                <w:rFonts w:ascii="Calibri" w:hAnsi="Calibri"/>
              </w:rPr>
              <w:t>Com</w:t>
            </w:r>
            <w:r>
              <w:rPr>
                <w:rFonts w:ascii="Calibri" w:hAnsi="Calibri"/>
              </w:rPr>
              <w:t>, Standards Conduct Committee</w:t>
            </w:r>
          </w:p>
          <w:p w14:paraId="66ABC31C" w14:textId="77777777" w:rsidR="00941FA8" w:rsidRPr="00250720" w:rsidRDefault="00941FA8" w:rsidP="00A440CD">
            <w:pPr>
              <w:pStyle w:val="ListParagraph"/>
              <w:numPr>
                <w:ilvl w:val="0"/>
                <w:numId w:val="1"/>
              </w:numPr>
              <w:rPr>
                <w:rFonts w:ascii="Calibri" w:hAnsi="Calibri"/>
                <w:lang w:val="it-IT"/>
              </w:rPr>
            </w:pPr>
            <w:r w:rsidRPr="00250720">
              <w:rPr>
                <w:rFonts w:ascii="Calibri" w:hAnsi="Calibri"/>
                <w:lang w:val="it-IT"/>
              </w:rPr>
              <w:t>Ex Officio Member, IEEE COM/SDB</w:t>
            </w:r>
          </w:p>
          <w:p w14:paraId="66690673" w14:textId="77777777" w:rsidR="00941FA8" w:rsidRPr="00250720" w:rsidRDefault="00941FA8" w:rsidP="00A440CD">
            <w:pPr>
              <w:pStyle w:val="ListParagraph"/>
              <w:numPr>
                <w:ilvl w:val="0"/>
                <w:numId w:val="1"/>
              </w:numPr>
              <w:rPr>
                <w:rFonts w:ascii="Calibri" w:hAnsi="Calibri"/>
                <w:lang w:val="en-US"/>
              </w:rPr>
            </w:pPr>
            <w:r w:rsidRPr="00250720">
              <w:rPr>
                <w:rFonts w:ascii="Calibri" w:hAnsi="Calibri"/>
              </w:rPr>
              <w:t>Represents IEEE TAB for the purpose of IEEE standards governance</w:t>
            </w:r>
          </w:p>
        </w:tc>
        <w:tc>
          <w:tcPr>
            <w:tcW w:w="3624" w:type="dxa"/>
          </w:tcPr>
          <w:p w14:paraId="66295E97" w14:textId="77777777" w:rsidR="00941FA8" w:rsidRPr="00250720" w:rsidRDefault="00941FA8" w:rsidP="00A440CD">
            <w:pPr>
              <w:pStyle w:val="ListParagraph"/>
              <w:numPr>
                <w:ilvl w:val="0"/>
                <w:numId w:val="2"/>
              </w:numPr>
              <w:rPr>
                <w:rFonts w:ascii="Calibri" w:hAnsi="Calibri"/>
              </w:rPr>
            </w:pPr>
            <w:r w:rsidRPr="00250720">
              <w:rPr>
                <w:rFonts w:ascii="Calibri" w:hAnsi="Calibri"/>
              </w:rPr>
              <w:t>No standards participation</w:t>
            </w:r>
          </w:p>
        </w:tc>
      </w:tr>
      <w:tr w:rsidR="00095E50" w:rsidRPr="00250720" w14:paraId="50183BBC" w14:textId="77777777" w:rsidTr="00941FA8">
        <w:trPr>
          <w:cantSplit/>
          <w:jc w:val="center"/>
        </w:trPr>
        <w:tc>
          <w:tcPr>
            <w:tcW w:w="1747" w:type="dxa"/>
            <w:vAlign w:val="center"/>
          </w:tcPr>
          <w:p w14:paraId="2A674918" w14:textId="6B68A1FC" w:rsidR="00095E50" w:rsidRPr="00250720" w:rsidRDefault="00095E50" w:rsidP="00941FA8">
            <w:pPr>
              <w:rPr>
                <w:rFonts w:ascii="Calibri" w:hAnsi="Calibri"/>
              </w:rPr>
            </w:pPr>
            <w:r>
              <w:rPr>
                <w:rFonts w:ascii="Calibri" w:hAnsi="Calibri"/>
              </w:rPr>
              <w:t>Sri Chandra</w:t>
            </w:r>
          </w:p>
        </w:tc>
        <w:tc>
          <w:tcPr>
            <w:tcW w:w="4287" w:type="dxa"/>
          </w:tcPr>
          <w:p w14:paraId="576BE13A" w14:textId="555D66F7" w:rsidR="00095E50" w:rsidRPr="00250720" w:rsidRDefault="00095E50" w:rsidP="00A440CD">
            <w:pPr>
              <w:pStyle w:val="ListParagraph"/>
              <w:numPr>
                <w:ilvl w:val="0"/>
                <w:numId w:val="1"/>
              </w:numPr>
              <w:rPr>
                <w:rFonts w:ascii="Calibri" w:hAnsi="Calibri"/>
              </w:rPr>
            </w:pPr>
            <w:r>
              <w:rPr>
                <w:rFonts w:ascii="Calibri" w:hAnsi="Calibri"/>
              </w:rPr>
              <w:t xml:space="preserve">Senior Regional </w:t>
            </w:r>
            <w:r w:rsidR="00915F6B">
              <w:rPr>
                <w:rFonts w:ascii="Calibri" w:hAnsi="Calibri"/>
              </w:rPr>
              <w:t xml:space="preserve">Program Manager for India, </w:t>
            </w:r>
            <w:r>
              <w:rPr>
                <w:rFonts w:ascii="Calibri" w:hAnsi="Calibri"/>
              </w:rPr>
              <w:t>IEEE-SA</w:t>
            </w:r>
          </w:p>
        </w:tc>
        <w:tc>
          <w:tcPr>
            <w:tcW w:w="3624" w:type="dxa"/>
          </w:tcPr>
          <w:p w14:paraId="60AC6129" w14:textId="614DF7FB" w:rsidR="00095E50" w:rsidRPr="00250720" w:rsidRDefault="00095E50" w:rsidP="00A440CD">
            <w:pPr>
              <w:pStyle w:val="ListParagraph"/>
              <w:numPr>
                <w:ilvl w:val="0"/>
                <w:numId w:val="2"/>
              </w:numPr>
              <w:rPr>
                <w:rFonts w:ascii="Calibri" w:hAnsi="Calibri"/>
              </w:rPr>
            </w:pPr>
            <w:r w:rsidRPr="00250720">
              <w:rPr>
                <w:rFonts w:ascii="Calibri" w:hAnsi="Calibri"/>
              </w:rPr>
              <w:t>No standards participation</w:t>
            </w:r>
          </w:p>
        </w:tc>
      </w:tr>
      <w:tr w:rsidR="00095E50" w:rsidRPr="00250720" w14:paraId="3B036DAD" w14:textId="77777777" w:rsidTr="00095E50">
        <w:trPr>
          <w:cantSplit/>
          <w:jc w:val="center"/>
        </w:trPr>
        <w:tc>
          <w:tcPr>
            <w:tcW w:w="1747" w:type="dxa"/>
            <w:vAlign w:val="center"/>
          </w:tcPr>
          <w:p w14:paraId="19824AD4" w14:textId="77777777" w:rsidR="00095E50" w:rsidRPr="00250720" w:rsidRDefault="00095E50" w:rsidP="00095E50">
            <w:pPr>
              <w:rPr>
                <w:rFonts w:ascii="Calibri" w:hAnsi="Calibri"/>
              </w:rPr>
            </w:pPr>
            <w:r w:rsidRPr="00250720">
              <w:rPr>
                <w:rFonts w:ascii="Calibri" w:hAnsi="Calibri"/>
              </w:rPr>
              <w:t>Lisa Perry</w:t>
            </w:r>
          </w:p>
        </w:tc>
        <w:tc>
          <w:tcPr>
            <w:tcW w:w="4287" w:type="dxa"/>
          </w:tcPr>
          <w:p w14:paraId="367D75FE" w14:textId="0A7CD75D" w:rsidR="00095E50" w:rsidRPr="00250720" w:rsidRDefault="00095E50" w:rsidP="00A440CD">
            <w:pPr>
              <w:pStyle w:val="ListParagraph"/>
              <w:numPr>
                <w:ilvl w:val="0"/>
                <w:numId w:val="1"/>
              </w:numPr>
              <w:rPr>
                <w:rFonts w:ascii="Calibri" w:hAnsi="Calibri"/>
              </w:rPr>
            </w:pPr>
            <w:r w:rsidRPr="00250720">
              <w:rPr>
                <w:rFonts w:ascii="Calibri" w:hAnsi="Calibri"/>
              </w:rPr>
              <w:t>Program Manager, Technical Program Development</w:t>
            </w:r>
            <w:r>
              <w:rPr>
                <w:rFonts w:ascii="Calibri" w:hAnsi="Calibri"/>
              </w:rPr>
              <w:t xml:space="preserve"> (TPD)</w:t>
            </w:r>
            <w:r w:rsidRPr="00250720">
              <w:rPr>
                <w:rFonts w:ascii="Calibri" w:hAnsi="Calibri"/>
              </w:rPr>
              <w:t>, IEEE-SA</w:t>
            </w:r>
          </w:p>
        </w:tc>
        <w:tc>
          <w:tcPr>
            <w:tcW w:w="3624" w:type="dxa"/>
          </w:tcPr>
          <w:p w14:paraId="062455FD" w14:textId="77777777" w:rsidR="00095E50" w:rsidRPr="00250720" w:rsidRDefault="00095E50" w:rsidP="00A440CD">
            <w:pPr>
              <w:pStyle w:val="ListParagraph"/>
              <w:numPr>
                <w:ilvl w:val="0"/>
                <w:numId w:val="2"/>
              </w:numPr>
              <w:rPr>
                <w:rFonts w:ascii="Calibri" w:hAnsi="Calibri"/>
              </w:rPr>
            </w:pPr>
            <w:r w:rsidRPr="00250720">
              <w:rPr>
                <w:rFonts w:ascii="Calibri" w:hAnsi="Calibri"/>
              </w:rPr>
              <w:t>No standards participation</w:t>
            </w:r>
          </w:p>
        </w:tc>
      </w:tr>
      <w:tr w:rsidR="00095E50" w:rsidRPr="00250720" w14:paraId="605C17D3" w14:textId="77777777" w:rsidTr="00941FA8">
        <w:trPr>
          <w:cantSplit/>
          <w:jc w:val="center"/>
        </w:trPr>
        <w:tc>
          <w:tcPr>
            <w:tcW w:w="1747" w:type="dxa"/>
            <w:vAlign w:val="center"/>
          </w:tcPr>
          <w:p w14:paraId="39A5B72F" w14:textId="35CCB750" w:rsidR="00095E50" w:rsidRPr="00250720" w:rsidRDefault="00095E50" w:rsidP="00941FA8">
            <w:pPr>
              <w:rPr>
                <w:rFonts w:ascii="Calibri" w:hAnsi="Calibri"/>
              </w:rPr>
            </w:pPr>
            <w:r>
              <w:rPr>
                <w:rFonts w:ascii="Calibri" w:hAnsi="Calibri"/>
              </w:rPr>
              <w:t>Joan Woolery</w:t>
            </w:r>
          </w:p>
        </w:tc>
        <w:tc>
          <w:tcPr>
            <w:tcW w:w="4287" w:type="dxa"/>
          </w:tcPr>
          <w:p w14:paraId="2571520E" w14:textId="09A14265" w:rsidR="00095E50" w:rsidRPr="00250720" w:rsidRDefault="00095E50" w:rsidP="00A440CD">
            <w:pPr>
              <w:pStyle w:val="ListParagraph"/>
              <w:numPr>
                <w:ilvl w:val="0"/>
                <w:numId w:val="1"/>
              </w:numPr>
              <w:rPr>
                <w:rFonts w:ascii="Calibri" w:hAnsi="Calibri"/>
              </w:rPr>
            </w:pPr>
            <w:r>
              <w:rPr>
                <w:rFonts w:ascii="Calibri" w:hAnsi="Calibri"/>
              </w:rPr>
              <w:t>Senior Program Manager, TPD, IEEE-SA</w:t>
            </w:r>
          </w:p>
        </w:tc>
        <w:tc>
          <w:tcPr>
            <w:tcW w:w="3624" w:type="dxa"/>
          </w:tcPr>
          <w:p w14:paraId="07659D9C" w14:textId="39007324" w:rsidR="00095E50" w:rsidRPr="00250720" w:rsidRDefault="00095E50" w:rsidP="00A440CD">
            <w:pPr>
              <w:pStyle w:val="ListParagraph"/>
              <w:numPr>
                <w:ilvl w:val="0"/>
                <w:numId w:val="2"/>
              </w:numPr>
              <w:rPr>
                <w:rFonts w:ascii="Calibri" w:hAnsi="Calibri"/>
              </w:rPr>
            </w:pPr>
            <w:r w:rsidRPr="00250720">
              <w:rPr>
                <w:rFonts w:ascii="Calibri" w:hAnsi="Calibri"/>
              </w:rPr>
              <w:t>No standards participation</w:t>
            </w:r>
          </w:p>
        </w:tc>
      </w:tr>
    </w:tbl>
    <w:p w14:paraId="3B688D5D" w14:textId="77777777" w:rsidR="00C95952" w:rsidRDefault="00C95952">
      <w:pPr>
        <w:rPr>
          <w:rFonts w:ascii="Calibri" w:hAnsi="Calibri"/>
          <w:b/>
          <w:lang w:val="en-US"/>
        </w:rPr>
      </w:pPr>
    </w:p>
    <w:p w14:paraId="7B43EF76" w14:textId="77777777" w:rsidR="00915F6B" w:rsidRDefault="00915F6B">
      <w:pPr>
        <w:rPr>
          <w:rFonts w:ascii="Calibri" w:hAnsi="Calibri"/>
          <w:b/>
          <w:lang w:val="en-US"/>
        </w:rPr>
      </w:pPr>
    </w:p>
    <w:p w14:paraId="78468AFC" w14:textId="77777777" w:rsidR="00915F6B" w:rsidRDefault="00915F6B">
      <w:pPr>
        <w:rPr>
          <w:rFonts w:ascii="Calibri" w:hAnsi="Calibri"/>
          <w:b/>
          <w:lang w:val="en-US"/>
        </w:rPr>
      </w:pPr>
    </w:p>
    <w:p w14:paraId="454ECEF9" w14:textId="77777777" w:rsidR="00915F6B" w:rsidRDefault="00915F6B">
      <w:pPr>
        <w:rPr>
          <w:rFonts w:ascii="Calibri" w:hAnsi="Calibri"/>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684"/>
        <w:gridCol w:w="3624"/>
      </w:tblGrid>
      <w:tr w:rsidR="006E1CA2" w:rsidRPr="00250720" w14:paraId="077CD0A2" w14:textId="77777777" w:rsidTr="007A64F8">
        <w:trPr>
          <w:cantSplit/>
          <w:tblHeader/>
          <w:jc w:val="center"/>
        </w:trPr>
        <w:tc>
          <w:tcPr>
            <w:tcW w:w="2268" w:type="dxa"/>
            <w:vAlign w:val="center"/>
          </w:tcPr>
          <w:p w14:paraId="1F5CE705" w14:textId="4CEB0CFA" w:rsidR="006E1CA2" w:rsidRPr="00250720" w:rsidRDefault="00941FA8" w:rsidP="00AE2552">
            <w:pPr>
              <w:jc w:val="center"/>
              <w:rPr>
                <w:rFonts w:ascii="Calibri" w:hAnsi="Calibri"/>
              </w:rPr>
            </w:pPr>
            <w:r>
              <w:rPr>
                <w:rFonts w:ascii="Calibri" w:hAnsi="Calibri"/>
              </w:rPr>
              <w:lastRenderedPageBreak/>
              <w:t>Participant</w:t>
            </w:r>
          </w:p>
        </w:tc>
        <w:tc>
          <w:tcPr>
            <w:tcW w:w="3684" w:type="dxa"/>
            <w:vAlign w:val="center"/>
          </w:tcPr>
          <w:p w14:paraId="4A177033" w14:textId="77777777" w:rsidR="006E1CA2" w:rsidRPr="00250720" w:rsidRDefault="006E1CA2" w:rsidP="00AE2552">
            <w:pPr>
              <w:jc w:val="center"/>
              <w:rPr>
                <w:rFonts w:ascii="Calibri" w:hAnsi="Calibri"/>
              </w:rPr>
            </w:pPr>
            <w:r w:rsidRPr="00250720">
              <w:rPr>
                <w:rFonts w:ascii="Calibri" w:hAnsi="Calibri"/>
              </w:rPr>
              <w:t>Affiliation</w:t>
            </w:r>
          </w:p>
        </w:tc>
        <w:tc>
          <w:tcPr>
            <w:tcW w:w="3624" w:type="dxa"/>
            <w:vAlign w:val="center"/>
          </w:tcPr>
          <w:p w14:paraId="00383603" w14:textId="77777777" w:rsidR="006E1CA2" w:rsidRPr="00250720" w:rsidRDefault="006E1CA2" w:rsidP="00AE2552">
            <w:pPr>
              <w:jc w:val="center"/>
              <w:rPr>
                <w:rFonts w:ascii="Calibri" w:hAnsi="Calibri"/>
              </w:rPr>
            </w:pPr>
            <w:r w:rsidRPr="00250720">
              <w:rPr>
                <w:rFonts w:ascii="Calibri" w:hAnsi="Calibri"/>
              </w:rPr>
              <w:t>Standards Participation</w:t>
            </w:r>
          </w:p>
        </w:tc>
      </w:tr>
      <w:tr w:rsidR="006E1CA2" w:rsidRPr="00250720" w14:paraId="26396D9E" w14:textId="77777777" w:rsidTr="007A64F8">
        <w:trPr>
          <w:cantSplit/>
          <w:jc w:val="center"/>
        </w:trPr>
        <w:tc>
          <w:tcPr>
            <w:tcW w:w="2268" w:type="dxa"/>
            <w:vAlign w:val="center"/>
          </w:tcPr>
          <w:p w14:paraId="5A5C8B87" w14:textId="77777777" w:rsidR="006E1CA2" w:rsidRPr="00250720" w:rsidRDefault="006E1CA2" w:rsidP="00AE2552">
            <w:pPr>
              <w:rPr>
                <w:rFonts w:ascii="Calibri" w:hAnsi="Calibri"/>
              </w:rPr>
            </w:pPr>
            <w:r>
              <w:rPr>
                <w:rFonts w:ascii="Calibri" w:hAnsi="Calibri"/>
              </w:rPr>
              <w:t>Chuck Adams</w:t>
            </w:r>
          </w:p>
        </w:tc>
        <w:tc>
          <w:tcPr>
            <w:tcW w:w="3684" w:type="dxa"/>
          </w:tcPr>
          <w:p w14:paraId="2B61967F" w14:textId="77777777" w:rsidR="006E1CA2" w:rsidRPr="00656B59" w:rsidRDefault="006E1CA2" w:rsidP="00A440CD">
            <w:pPr>
              <w:pStyle w:val="ListParagraph"/>
              <w:numPr>
                <w:ilvl w:val="0"/>
                <w:numId w:val="1"/>
              </w:numPr>
              <w:rPr>
                <w:rFonts w:ascii="Calibri" w:hAnsi="Calibri"/>
              </w:rPr>
            </w:pPr>
            <w:r w:rsidRPr="00656B59">
              <w:rPr>
                <w:rFonts w:ascii="Calibri" w:hAnsi="Calibri"/>
              </w:rPr>
              <w:t>Distinguished Standards Strategist</w:t>
            </w:r>
            <w:r>
              <w:rPr>
                <w:rFonts w:ascii="Calibri" w:hAnsi="Calibri"/>
              </w:rPr>
              <w:t>,</w:t>
            </w:r>
            <w:r w:rsidRPr="00656B59">
              <w:rPr>
                <w:rFonts w:ascii="Calibri" w:hAnsi="Calibri"/>
              </w:rPr>
              <w:t xml:space="preserve"> </w:t>
            </w:r>
            <w:r>
              <w:rPr>
                <w:rFonts w:ascii="Calibri" w:hAnsi="Calibri"/>
              </w:rPr>
              <w:t>Futurewei Technologies</w:t>
            </w:r>
          </w:p>
          <w:p w14:paraId="59D7563C" w14:textId="77777777" w:rsidR="006E1CA2" w:rsidRPr="00656B59" w:rsidRDefault="006E1CA2" w:rsidP="00A440CD">
            <w:pPr>
              <w:pStyle w:val="ListParagraph"/>
              <w:numPr>
                <w:ilvl w:val="0"/>
                <w:numId w:val="1"/>
              </w:numPr>
              <w:rPr>
                <w:rFonts w:ascii="Calibri" w:hAnsi="Calibri"/>
              </w:rPr>
            </w:pPr>
            <w:r w:rsidRPr="00656B59">
              <w:rPr>
                <w:rFonts w:ascii="Calibri" w:hAnsi="Calibri"/>
              </w:rPr>
              <w:t>IEEE BoG Activities: China Strategy, Europe Strategy, International Strategy</w:t>
            </w:r>
          </w:p>
          <w:p w14:paraId="35141C4E" w14:textId="77777777" w:rsidR="006E1CA2" w:rsidRPr="00656B59" w:rsidRDefault="006E1CA2" w:rsidP="00A440CD">
            <w:pPr>
              <w:pStyle w:val="ListParagraph"/>
              <w:numPr>
                <w:ilvl w:val="0"/>
                <w:numId w:val="1"/>
              </w:numPr>
              <w:rPr>
                <w:rFonts w:ascii="Calibri" w:hAnsi="Calibri"/>
              </w:rPr>
            </w:pPr>
            <w:r w:rsidRPr="00656B59">
              <w:rPr>
                <w:rFonts w:ascii="Calibri" w:hAnsi="Calibri"/>
              </w:rPr>
              <w:t xml:space="preserve">IEEE-SA SGIP Voting Representative and </w:t>
            </w:r>
            <w:r>
              <w:rPr>
                <w:rFonts w:ascii="Calibri" w:hAnsi="Calibri"/>
              </w:rPr>
              <w:t>M</w:t>
            </w:r>
            <w:r w:rsidRPr="00656B59">
              <w:rPr>
                <w:rFonts w:ascii="Calibri" w:hAnsi="Calibri"/>
              </w:rPr>
              <w:t>ember IEEE-SA Smart Grid SIG</w:t>
            </w:r>
          </w:p>
          <w:p w14:paraId="5F8EB460" w14:textId="77777777" w:rsidR="006E1CA2" w:rsidRPr="00656B59" w:rsidRDefault="006E1CA2" w:rsidP="00A440CD">
            <w:pPr>
              <w:pStyle w:val="ListParagraph"/>
              <w:numPr>
                <w:ilvl w:val="0"/>
                <w:numId w:val="1"/>
              </w:numPr>
              <w:rPr>
                <w:rFonts w:ascii="Calibri" w:hAnsi="Calibri"/>
              </w:rPr>
            </w:pPr>
            <w:r w:rsidRPr="00656B59">
              <w:rPr>
                <w:rFonts w:ascii="Calibri" w:hAnsi="Calibri"/>
              </w:rPr>
              <w:t>IEEE-SA IoT Ad Hoc Chair</w:t>
            </w:r>
          </w:p>
          <w:p w14:paraId="00AAB121" w14:textId="77777777" w:rsidR="006E1CA2" w:rsidRPr="00656B59" w:rsidRDefault="006E1CA2" w:rsidP="00A440CD">
            <w:pPr>
              <w:pStyle w:val="ListParagraph"/>
              <w:numPr>
                <w:ilvl w:val="0"/>
                <w:numId w:val="1"/>
              </w:numPr>
              <w:rPr>
                <w:rFonts w:ascii="Calibri" w:hAnsi="Calibri"/>
              </w:rPr>
            </w:pPr>
            <w:r w:rsidRPr="00656B59">
              <w:rPr>
                <w:rFonts w:ascii="Calibri" w:hAnsi="Calibri"/>
              </w:rPr>
              <w:t>IEEE-SA TAB and Public Visibility Liaison</w:t>
            </w:r>
          </w:p>
        </w:tc>
        <w:tc>
          <w:tcPr>
            <w:tcW w:w="3624" w:type="dxa"/>
          </w:tcPr>
          <w:p w14:paraId="2F59E1D5" w14:textId="77777777" w:rsidR="006E1CA2" w:rsidRPr="00250720" w:rsidRDefault="006E1CA2" w:rsidP="00A440CD">
            <w:pPr>
              <w:pStyle w:val="ListParagraph"/>
              <w:numPr>
                <w:ilvl w:val="0"/>
                <w:numId w:val="2"/>
              </w:numPr>
              <w:rPr>
                <w:rFonts w:ascii="Calibri" w:hAnsi="Calibri"/>
              </w:rPr>
            </w:pPr>
            <w:r w:rsidRPr="00656B59">
              <w:rPr>
                <w:rFonts w:ascii="Calibri" w:hAnsi="Calibri"/>
              </w:rPr>
              <w:t>INCITS</w:t>
            </w:r>
            <w:r>
              <w:rPr>
                <w:rFonts w:ascii="Calibri" w:hAnsi="Calibri"/>
              </w:rPr>
              <w:t xml:space="preserve"> </w:t>
            </w:r>
            <w:r w:rsidRPr="00656B59">
              <w:rPr>
                <w:rFonts w:ascii="Calibri" w:hAnsi="Calibri"/>
              </w:rPr>
              <w:t>Executive Board Alternate Member</w:t>
            </w:r>
            <w:r>
              <w:rPr>
                <w:rFonts w:ascii="Calibri" w:hAnsi="Calibri"/>
              </w:rPr>
              <w:t xml:space="preserve"> and </w:t>
            </w:r>
            <w:r w:rsidRPr="00656B59">
              <w:rPr>
                <w:rFonts w:ascii="Calibri" w:hAnsi="Calibri"/>
              </w:rPr>
              <w:t>IoT SWG Convenor</w:t>
            </w:r>
          </w:p>
        </w:tc>
      </w:tr>
      <w:tr w:rsidR="006E1CA2" w:rsidRPr="00250720" w14:paraId="3726E311" w14:textId="77777777" w:rsidTr="007A64F8">
        <w:trPr>
          <w:cantSplit/>
          <w:jc w:val="center"/>
        </w:trPr>
        <w:tc>
          <w:tcPr>
            <w:tcW w:w="2268" w:type="dxa"/>
            <w:vAlign w:val="center"/>
          </w:tcPr>
          <w:p w14:paraId="042EFF16" w14:textId="77777777" w:rsidR="006E1CA2" w:rsidRPr="00250720" w:rsidRDefault="006E1CA2" w:rsidP="00AE2552">
            <w:pPr>
              <w:rPr>
                <w:rFonts w:ascii="Calibri" w:hAnsi="Calibri"/>
              </w:rPr>
            </w:pPr>
            <w:r>
              <w:rPr>
                <w:rFonts w:ascii="Calibri" w:hAnsi="Calibri"/>
              </w:rPr>
              <w:t>John Bareham</w:t>
            </w:r>
          </w:p>
        </w:tc>
        <w:tc>
          <w:tcPr>
            <w:tcW w:w="3684" w:type="dxa"/>
          </w:tcPr>
          <w:p w14:paraId="19FC9F10" w14:textId="77777777" w:rsidR="006E1CA2" w:rsidRPr="00250720" w:rsidRDefault="006E1CA2" w:rsidP="00A440CD">
            <w:pPr>
              <w:pStyle w:val="ListParagraph"/>
              <w:numPr>
                <w:ilvl w:val="0"/>
                <w:numId w:val="1"/>
              </w:numPr>
              <w:rPr>
                <w:rFonts w:ascii="Calibri" w:hAnsi="Calibri"/>
              </w:rPr>
            </w:pPr>
            <w:r>
              <w:rPr>
                <w:rFonts w:ascii="Calibri" w:hAnsi="Calibri"/>
              </w:rPr>
              <w:t>Consultant in Electroacoustics</w:t>
            </w:r>
          </w:p>
        </w:tc>
        <w:tc>
          <w:tcPr>
            <w:tcW w:w="3624" w:type="dxa"/>
          </w:tcPr>
          <w:p w14:paraId="0B6EDD27" w14:textId="77777777" w:rsidR="006E1CA2" w:rsidRPr="00250720" w:rsidRDefault="006E1CA2" w:rsidP="00A440CD">
            <w:pPr>
              <w:pStyle w:val="ListParagraph"/>
              <w:numPr>
                <w:ilvl w:val="0"/>
                <w:numId w:val="2"/>
              </w:numPr>
              <w:rPr>
                <w:rFonts w:ascii="Calibri" w:hAnsi="Calibri"/>
              </w:rPr>
            </w:pPr>
            <w:r>
              <w:rPr>
                <w:rFonts w:ascii="Calibri" w:hAnsi="Calibri"/>
              </w:rPr>
              <w:t>Chair, IEEE Teletest WG</w:t>
            </w:r>
          </w:p>
        </w:tc>
      </w:tr>
      <w:tr w:rsidR="006E1CA2" w:rsidRPr="00250720" w14:paraId="3D950BDE" w14:textId="77777777" w:rsidTr="007A64F8">
        <w:trPr>
          <w:cantSplit/>
          <w:jc w:val="center"/>
        </w:trPr>
        <w:tc>
          <w:tcPr>
            <w:tcW w:w="2268" w:type="dxa"/>
            <w:vAlign w:val="center"/>
          </w:tcPr>
          <w:p w14:paraId="12AC0219" w14:textId="77777777" w:rsidR="006E1CA2" w:rsidRPr="00250720" w:rsidRDefault="006E1CA2" w:rsidP="00AE2552">
            <w:pPr>
              <w:rPr>
                <w:rFonts w:ascii="Calibri" w:hAnsi="Calibri"/>
              </w:rPr>
            </w:pPr>
            <w:r w:rsidRPr="00250720">
              <w:rPr>
                <w:rFonts w:ascii="Calibri" w:hAnsi="Calibri"/>
              </w:rPr>
              <w:t>Bernd Bochow</w:t>
            </w:r>
          </w:p>
        </w:tc>
        <w:tc>
          <w:tcPr>
            <w:tcW w:w="3684" w:type="dxa"/>
          </w:tcPr>
          <w:p w14:paraId="6BD92A02" w14:textId="77777777" w:rsidR="006E1CA2" w:rsidRPr="00250720" w:rsidRDefault="006E1CA2" w:rsidP="00A440CD">
            <w:pPr>
              <w:pStyle w:val="ListParagraph"/>
              <w:numPr>
                <w:ilvl w:val="0"/>
                <w:numId w:val="1"/>
              </w:numPr>
              <w:rPr>
                <w:rFonts w:ascii="Calibri" w:hAnsi="Calibri"/>
              </w:rPr>
            </w:pPr>
            <w:r w:rsidRPr="00250720">
              <w:rPr>
                <w:rFonts w:ascii="Calibri" w:hAnsi="Calibri"/>
              </w:rPr>
              <w:t>Group Manager, FOKUS</w:t>
            </w:r>
          </w:p>
        </w:tc>
        <w:tc>
          <w:tcPr>
            <w:tcW w:w="3624" w:type="dxa"/>
          </w:tcPr>
          <w:p w14:paraId="052D8006" w14:textId="0EA32354" w:rsidR="006E1CA2" w:rsidRPr="00250720" w:rsidRDefault="006E1CA2" w:rsidP="00A440CD">
            <w:pPr>
              <w:pStyle w:val="ListParagraph"/>
              <w:numPr>
                <w:ilvl w:val="0"/>
                <w:numId w:val="2"/>
              </w:numPr>
              <w:rPr>
                <w:rFonts w:ascii="Calibri" w:hAnsi="Calibri"/>
              </w:rPr>
            </w:pPr>
            <w:r w:rsidRPr="00250720">
              <w:rPr>
                <w:rFonts w:ascii="Calibri" w:hAnsi="Calibri"/>
              </w:rPr>
              <w:t xml:space="preserve">Chair, </w:t>
            </w:r>
            <w:r w:rsidR="003608AB">
              <w:rPr>
                <w:rFonts w:ascii="Calibri" w:hAnsi="Calibri"/>
              </w:rPr>
              <w:t xml:space="preserve">IEEE </w:t>
            </w:r>
            <w:r w:rsidRPr="00250720">
              <w:rPr>
                <w:rFonts w:ascii="Calibri" w:hAnsi="Calibri"/>
              </w:rPr>
              <w:t>1900.1</w:t>
            </w:r>
            <w:r w:rsidR="00DA75C0">
              <w:rPr>
                <w:rFonts w:ascii="Calibri" w:hAnsi="Calibri"/>
              </w:rPr>
              <w:t xml:space="preserve"> WG</w:t>
            </w:r>
          </w:p>
        </w:tc>
      </w:tr>
      <w:tr w:rsidR="006E1CA2" w:rsidRPr="00250720" w14:paraId="6DEBFEC0" w14:textId="77777777" w:rsidTr="007A64F8">
        <w:trPr>
          <w:cantSplit/>
          <w:jc w:val="center"/>
        </w:trPr>
        <w:tc>
          <w:tcPr>
            <w:tcW w:w="2268" w:type="dxa"/>
            <w:vAlign w:val="center"/>
          </w:tcPr>
          <w:p w14:paraId="19F52B80" w14:textId="77777777" w:rsidR="006E1CA2" w:rsidRPr="00250720" w:rsidRDefault="006E1CA2" w:rsidP="00AE2552">
            <w:pPr>
              <w:rPr>
                <w:rFonts w:ascii="Calibri" w:hAnsi="Calibri"/>
              </w:rPr>
            </w:pPr>
            <w:r w:rsidRPr="00250720">
              <w:rPr>
                <w:rFonts w:ascii="Calibri" w:hAnsi="Calibri"/>
              </w:rPr>
              <w:t>Stephen Bush</w:t>
            </w:r>
          </w:p>
        </w:tc>
        <w:tc>
          <w:tcPr>
            <w:tcW w:w="3684" w:type="dxa"/>
          </w:tcPr>
          <w:p w14:paraId="6D929DE5" w14:textId="77777777" w:rsidR="006E1CA2" w:rsidRPr="00250720" w:rsidRDefault="006E1CA2" w:rsidP="00A440CD">
            <w:pPr>
              <w:pStyle w:val="ListParagraph"/>
              <w:numPr>
                <w:ilvl w:val="0"/>
                <w:numId w:val="1"/>
              </w:numPr>
              <w:rPr>
                <w:rFonts w:ascii="Calibri" w:hAnsi="Calibri"/>
              </w:rPr>
            </w:pPr>
            <w:r w:rsidRPr="00250720">
              <w:rPr>
                <w:rFonts w:ascii="Calibri" w:hAnsi="Calibri"/>
              </w:rPr>
              <w:t>Scientist, GE Global Research</w:t>
            </w:r>
          </w:p>
          <w:p w14:paraId="2CC05693" w14:textId="77777777" w:rsidR="006E1CA2" w:rsidRPr="00250720" w:rsidRDefault="006E1CA2" w:rsidP="00A440CD">
            <w:pPr>
              <w:pStyle w:val="ListParagraph"/>
              <w:numPr>
                <w:ilvl w:val="0"/>
                <w:numId w:val="1"/>
              </w:numPr>
              <w:rPr>
                <w:rFonts w:ascii="Calibri" w:hAnsi="Calibri"/>
              </w:rPr>
            </w:pPr>
            <w:r w:rsidRPr="00250720">
              <w:rPr>
                <w:rFonts w:ascii="Calibri" w:hAnsi="Calibri"/>
              </w:rPr>
              <w:t>Chair, IEEE COM/SPDB</w:t>
            </w:r>
          </w:p>
        </w:tc>
        <w:tc>
          <w:tcPr>
            <w:tcW w:w="3624" w:type="dxa"/>
          </w:tcPr>
          <w:p w14:paraId="69C60CF5" w14:textId="40CC9A72" w:rsidR="006E1CA2" w:rsidRPr="00250720" w:rsidRDefault="006E1CA2" w:rsidP="00A440CD">
            <w:pPr>
              <w:pStyle w:val="ListParagraph"/>
              <w:numPr>
                <w:ilvl w:val="0"/>
                <w:numId w:val="2"/>
              </w:numPr>
              <w:rPr>
                <w:rFonts w:ascii="Calibri" w:hAnsi="Calibri"/>
              </w:rPr>
            </w:pPr>
            <w:r w:rsidRPr="00250720">
              <w:rPr>
                <w:rFonts w:ascii="Calibri" w:hAnsi="Calibri"/>
              </w:rPr>
              <w:t xml:space="preserve">Chair, </w:t>
            </w:r>
            <w:r w:rsidR="003608AB">
              <w:rPr>
                <w:rFonts w:ascii="Calibri" w:hAnsi="Calibri"/>
              </w:rPr>
              <w:t xml:space="preserve">IEEE </w:t>
            </w:r>
            <w:r w:rsidRPr="00250720">
              <w:rPr>
                <w:rFonts w:ascii="Calibri" w:hAnsi="Calibri"/>
              </w:rPr>
              <w:t>1906.1</w:t>
            </w:r>
            <w:r w:rsidR="00DA75C0">
              <w:rPr>
                <w:rFonts w:ascii="Calibri" w:hAnsi="Calibri"/>
              </w:rPr>
              <w:t xml:space="preserve"> WG</w:t>
            </w:r>
          </w:p>
        </w:tc>
      </w:tr>
      <w:tr w:rsidR="006E1CA2" w:rsidRPr="00250720" w14:paraId="2FAB0E20" w14:textId="77777777" w:rsidTr="007A64F8">
        <w:trPr>
          <w:cantSplit/>
          <w:jc w:val="center"/>
        </w:trPr>
        <w:tc>
          <w:tcPr>
            <w:tcW w:w="2268" w:type="dxa"/>
            <w:vAlign w:val="center"/>
          </w:tcPr>
          <w:p w14:paraId="1198ED3C" w14:textId="77777777" w:rsidR="006E1CA2" w:rsidRPr="00250720" w:rsidRDefault="006E1CA2" w:rsidP="00AE2552">
            <w:pPr>
              <w:rPr>
                <w:rFonts w:ascii="Calibri" w:hAnsi="Calibri"/>
              </w:rPr>
            </w:pPr>
            <w:r w:rsidRPr="00250720">
              <w:rPr>
                <w:rFonts w:ascii="Calibri" w:hAnsi="Calibri"/>
              </w:rPr>
              <w:t>Matthew Ceglia</w:t>
            </w:r>
          </w:p>
        </w:tc>
        <w:tc>
          <w:tcPr>
            <w:tcW w:w="3684" w:type="dxa"/>
          </w:tcPr>
          <w:p w14:paraId="32D1D66A" w14:textId="77777777" w:rsidR="006E1CA2" w:rsidRPr="00250720" w:rsidRDefault="006E1CA2" w:rsidP="00A440CD">
            <w:pPr>
              <w:pStyle w:val="ListParagraph"/>
              <w:numPr>
                <w:ilvl w:val="0"/>
                <w:numId w:val="1"/>
              </w:numPr>
              <w:rPr>
                <w:rFonts w:ascii="Calibri" w:hAnsi="Calibri"/>
              </w:rPr>
            </w:pPr>
            <w:r w:rsidRPr="00250720">
              <w:rPr>
                <w:rFonts w:ascii="Calibri" w:hAnsi="Calibri"/>
              </w:rPr>
              <w:t>Client Services Manager, Professional Services, IEEE-SA</w:t>
            </w:r>
          </w:p>
        </w:tc>
        <w:tc>
          <w:tcPr>
            <w:tcW w:w="3624" w:type="dxa"/>
          </w:tcPr>
          <w:p w14:paraId="371B5C27" w14:textId="77777777" w:rsidR="006E1CA2" w:rsidRPr="00250720" w:rsidRDefault="006E1CA2" w:rsidP="00A440CD">
            <w:pPr>
              <w:pStyle w:val="ListParagraph"/>
              <w:numPr>
                <w:ilvl w:val="0"/>
                <w:numId w:val="2"/>
              </w:numPr>
              <w:rPr>
                <w:rFonts w:ascii="Calibri" w:hAnsi="Calibri"/>
              </w:rPr>
            </w:pPr>
            <w:r w:rsidRPr="00250720">
              <w:rPr>
                <w:rFonts w:ascii="Calibri" w:hAnsi="Calibri"/>
              </w:rPr>
              <w:t>No standards participation</w:t>
            </w:r>
          </w:p>
        </w:tc>
      </w:tr>
      <w:tr w:rsidR="006E1CA2" w:rsidRPr="00250720" w14:paraId="5828421A" w14:textId="77777777" w:rsidTr="007A64F8">
        <w:trPr>
          <w:cantSplit/>
          <w:jc w:val="center"/>
        </w:trPr>
        <w:tc>
          <w:tcPr>
            <w:tcW w:w="2268" w:type="dxa"/>
            <w:vAlign w:val="center"/>
          </w:tcPr>
          <w:p w14:paraId="50499FD1" w14:textId="77777777" w:rsidR="006E1CA2" w:rsidRPr="00250720" w:rsidRDefault="006E1CA2" w:rsidP="00AE2552">
            <w:pPr>
              <w:rPr>
                <w:rFonts w:ascii="Calibri" w:hAnsi="Calibri"/>
              </w:rPr>
            </w:pPr>
            <w:r>
              <w:rPr>
                <w:rFonts w:ascii="Calibri" w:hAnsi="Calibri"/>
              </w:rPr>
              <w:t>Periklis Chatzimisios</w:t>
            </w:r>
          </w:p>
        </w:tc>
        <w:tc>
          <w:tcPr>
            <w:tcW w:w="3684" w:type="dxa"/>
          </w:tcPr>
          <w:p w14:paraId="3384E5A0" w14:textId="77777777" w:rsidR="006E1CA2" w:rsidRPr="00250720" w:rsidRDefault="006E1CA2" w:rsidP="00A440CD">
            <w:pPr>
              <w:pStyle w:val="ListParagraph"/>
              <w:numPr>
                <w:ilvl w:val="0"/>
                <w:numId w:val="1"/>
              </w:numPr>
              <w:rPr>
                <w:rFonts w:ascii="Calibri" w:hAnsi="Calibri"/>
              </w:rPr>
            </w:pPr>
            <w:r>
              <w:rPr>
                <w:rFonts w:ascii="Calibri" w:hAnsi="Calibri"/>
              </w:rPr>
              <w:t>Assistant Professor, ATEITHE</w:t>
            </w:r>
          </w:p>
        </w:tc>
        <w:tc>
          <w:tcPr>
            <w:tcW w:w="3624" w:type="dxa"/>
          </w:tcPr>
          <w:p w14:paraId="0C69F6A8" w14:textId="20AB1B78" w:rsidR="006E1CA2" w:rsidRPr="00250720" w:rsidRDefault="00522211" w:rsidP="00A440CD">
            <w:pPr>
              <w:pStyle w:val="ListParagraph"/>
              <w:numPr>
                <w:ilvl w:val="0"/>
                <w:numId w:val="2"/>
              </w:numPr>
              <w:rPr>
                <w:rFonts w:ascii="Calibri" w:hAnsi="Calibri"/>
              </w:rPr>
            </w:pPr>
            <w:r>
              <w:rPr>
                <w:rFonts w:ascii="Calibri" w:hAnsi="Calibri"/>
              </w:rPr>
              <w:t xml:space="preserve">Secretary, </w:t>
            </w:r>
            <w:r w:rsidR="00DA75C0">
              <w:rPr>
                <w:rFonts w:ascii="Calibri" w:hAnsi="Calibri"/>
              </w:rPr>
              <w:t xml:space="preserve">IEEE </w:t>
            </w:r>
            <w:r w:rsidR="006E1CA2">
              <w:rPr>
                <w:rFonts w:ascii="Calibri" w:hAnsi="Calibri"/>
              </w:rPr>
              <w:t>1907.1</w:t>
            </w:r>
            <w:r w:rsidR="00DA75C0">
              <w:rPr>
                <w:rFonts w:ascii="Calibri" w:hAnsi="Calibri"/>
              </w:rPr>
              <w:t xml:space="preserve"> WG</w:t>
            </w:r>
          </w:p>
        </w:tc>
      </w:tr>
      <w:tr w:rsidR="00941FA8" w:rsidRPr="00250720" w14:paraId="05778339" w14:textId="77777777" w:rsidTr="007A64F8">
        <w:trPr>
          <w:cantSplit/>
          <w:jc w:val="center"/>
        </w:trPr>
        <w:tc>
          <w:tcPr>
            <w:tcW w:w="2268" w:type="dxa"/>
            <w:vAlign w:val="center"/>
          </w:tcPr>
          <w:p w14:paraId="3FAD7CF4" w14:textId="54F1C4EC" w:rsidR="00941FA8" w:rsidRPr="00250720" w:rsidRDefault="00941FA8" w:rsidP="00AE2552">
            <w:pPr>
              <w:rPr>
                <w:rFonts w:ascii="Calibri" w:hAnsi="Calibri"/>
              </w:rPr>
            </w:pPr>
            <w:r>
              <w:rPr>
                <w:rFonts w:ascii="Calibri" w:hAnsi="Calibri"/>
              </w:rPr>
              <w:t>Chau Yuen</w:t>
            </w:r>
          </w:p>
        </w:tc>
        <w:tc>
          <w:tcPr>
            <w:tcW w:w="3684" w:type="dxa"/>
          </w:tcPr>
          <w:p w14:paraId="7D9F6B16" w14:textId="5A1C79CF" w:rsidR="00941FA8" w:rsidRPr="00250720" w:rsidRDefault="00941FA8" w:rsidP="00A440CD">
            <w:pPr>
              <w:pStyle w:val="ListParagraph"/>
              <w:numPr>
                <w:ilvl w:val="0"/>
                <w:numId w:val="1"/>
              </w:numPr>
              <w:rPr>
                <w:rFonts w:ascii="Calibri" w:hAnsi="Calibri"/>
              </w:rPr>
            </w:pPr>
            <w:r>
              <w:rPr>
                <w:rFonts w:ascii="Calibri" w:hAnsi="Calibri"/>
              </w:rPr>
              <w:t>Singapore University of Technology and Design</w:t>
            </w:r>
          </w:p>
        </w:tc>
        <w:tc>
          <w:tcPr>
            <w:tcW w:w="3624" w:type="dxa"/>
          </w:tcPr>
          <w:p w14:paraId="67DC3203" w14:textId="1179DF81" w:rsidR="00941FA8" w:rsidRPr="00250720" w:rsidRDefault="00941FA8" w:rsidP="00A440CD">
            <w:pPr>
              <w:pStyle w:val="ListParagraph"/>
              <w:numPr>
                <w:ilvl w:val="0"/>
                <w:numId w:val="2"/>
              </w:numPr>
              <w:rPr>
                <w:rFonts w:ascii="Calibri" w:hAnsi="Calibri"/>
              </w:rPr>
            </w:pPr>
            <w:r>
              <w:rPr>
                <w:rFonts w:ascii="Calibri" w:hAnsi="Calibri"/>
              </w:rPr>
              <w:t>No standards participation</w:t>
            </w:r>
          </w:p>
        </w:tc>
      </w:tr>
      <w:tr w:rsidR="006E1CA2" w:rsidRPr="00250720" w14:paraId="53E3EAA9" w14:textId="77777777" w:rsidTr="007A64F8">
        <w:trPr>
          <w:cantSplit/>
          <w:jc w:val="center"/>
        </w:trPr>
        <w:tc>
          <w:tcPr>
            <w:tcW w:w="2268" w:type="dxa"/>
            <w:vAlign w:val="center"/>
          </w:tcPr>
          <w:p w14:paraId="5B2E60F9" w14:textId="77777777" w:rsidR="006E1CA2" w:rsidRPr="00250720" w:rsidRDefault="006E1CA2" w:rsidP="00AE2552">
            <w:pPr>
              <w:rPr>
                <w:rFonts w:ascii="Calibri" w:hAnsi="Calibri"/>
              </w:rPr>
            </w:pPr>
            <w:r w:rsidRPr="00250720">
              <w:rPr>
                <w:rFonts w:ascii="Calibri" w:hAnsi="Calibri"/>
              </w:rPr>
              <w:t>Stanislav Filin</w:t>
            </w:r>
          </w:p>
        </w:tc>
        <w:tc>
          <w:tcPr>
            <w:tcW w:w="3684" w:type="dxa"/>
          </w:tcPr>
          <w:p w14:paraId="1D4B0474" w14:textId="77777777" w:rsidR="006E1CA2" w:rsidRPr="00250720" w:rsidRDefault="006E1CA2" w:rsidP="00A440CD">
            <w:pPr>
              <w:pStyle w:val="ListParagraph"/>
              <w:numPr>
                <w:ilvl w:val="0"/>
                <w:numId w:val="1"/>
              </w:numPr>
              <w:rPr>
                <w:rFonts w:ascii="Calibri" w:hAnsi="Calibri"/>
              </w:rPr>
            </w:pPr>
            <w:r w:rsidRPr="00250720">
              <w:rPr>
                <w:rFonts w:ascii="Calibri" w:hAnsi="Calibri"/>
              </w:rPr>
              <w:t>Expert Researcher, Smart Wireless Laboratory, NICT</w:t>
            </w:r>
          </w:p>
          <w:p w14:paraId="61F6A15E" w14:textId="77777777" w:rsidR="006E1CA2" w:rsidRPr="00250720" w:rsidRDefault="006E1CA2" w:rsidP="00AE2552">
            <w:pPr>
              <w:rPr>
                <w:rFonts w:ascii="Calibri" w:hAnsi="Calibri"/>
              </w:rPr>
            </w:pPr>
          </w:p>
        </w:tc>
        <w:tc>
          <w:tcPr>
            <w:tcW w:w="3624" w:type="dxa"/>
          </w:tcPr>
          <w:p w14:paraId="4D997B13" w14:textId="1486D1C9" w:rsidR="006E1CA2" w:rsidRPr="00250720" w:rsidRDefault="00DA75C0" w:rsidP="00A440CD">
            <w:pPr>
              <w:pStyle w:val="ListParagraph"/>
              <w:numPr>
                <w:ilvl w:val="0"/>
                <w:numId w:val="2"/>
              </w:numPr>
              <w:rPr>
                <w:rFonts w:ascii="Calibri" w:hAnsi="Calibri"/>
              </w:rPr>
            </w:pPr>
            <w:r>
              <w:rPr>
                <w:rFonts w:ascii="Calibri" w:hAnsi="Calibri"/>
              </w:rPr>
              <w:t xml:space="preserve">Chair, IEEE </w:t>
            </w:r>
            <w:r w:rsidR="006E1CA2" w:rsidRPr="00250720">
              <w:rPr>
                <w:rFonts w:ascii="Calibri" w:hAnsi="Calibri"/>
              </w:rPr>
              <w:t>1900.7</w:t>
            </w:r>
            <w:r>
              <w:rPr>
                <w:rFonts w:ascii="Calibri" w:hAnsi="Calibri"/>
              </w:rPr>
              <w:t xml:space="preserve"> WG</w:t>
            </w:r>
          </w:p>
          <w:p w14:paraId="14135F46" w14:textId="77777777" w:rsidR="006E1CA2" w:rsidRPr="00250720" w:rsidRDefault="006E1CA2" w:rsidP="00A440CD">
            <w:pPr>
              <w:pStyle w:val="ListParagraph"/>
              <w:numPr>
                <w:ilvl w:val="0"/>
                <w:numId w:val="2"/>
              </w:numPr>
              <w:rPr>
                <w:rFonts w:ascii="Calibri" w:hAnsi="Calibri"/>
              </w:rPr>
            </w:pPr>
            <w:r w:rsidRPr="00250720">
              <w:rPr>
                <w:rFonts w:ascii="Calibri" w:hAnsi="Calibri"/>
              </w:rPr>
              <w:t>Voting member, IEEE DySPAN-SC, P1900.4</w:t>
            </w:r>
          </w:p>
          <w:p w14:paraId="463AABF7" w14:textId="77777777" w:rsidR="006E1CA2" w:rsidRPr="00250720" w:rsidRDefault="006E1CA2" w:rsidP="00A440CD">
            <w:pPr>
              <w:pStyle w:val="ListParagraph"/>
              <w:numPr>
                <w:ilvl w:val="0"/>
                <w:numId w:val="2"/>
              </w:numPr>
              <w:rPr>
                <w:rFonts w:ascii="Calibri" w:hAnsi="Calibri"/>
              </w:rPr>
            </w:pPr>
            <w:r w:rsidRPr="00250720">
              <w:rPr>
                <w:rFonts w:ascii="Calibri" w:hAnsi="Calibri"/>
              </w:rPr>
              <w:t>Voting member, IEEE 802.11, 802.15, 802.19</w:t>
            </w:r>
          </w:p>
        </w:tc>
      </w:tr>
      <w:tr w:rsidR="00804D92" w:rsidRPr="00250720" w14:paraId="4B961269" w14:textId="77777777" w:rsidTr="007A64F8">
        <w:trPr>
          <w:cantSplit/>
          <w:jc w:val="center"/>
        </w:trPr>
        <w:tc>
          <w:tcPr>
            <w:tcW w:w="2268" w:type="dxa"/>
            <w:vAlign w:val="center"/>
          </w:tcPr>
          <w:p w14:paraId="57C74CEF" w14:textId="454F5287" w:rsidR="00804D92" w:rsidRDefault="00804D92" w:rsidP="00AE2552">
            <w:pPr>
              <w:rPr>
                <w:rFonts w:ascii="Calibri" w:hAnsi="Calibri"/>
              </w:rPr>
            </w:pPr>
            <w:r>
              <w:rPr>
                <w:rFonts w:ascii="Calibri" w:hAnsi="Calibri"/>
              </w:rPr>
              <w:t>Xiaoming Fu</w:t>
            </w:r>
          </w:p>
        </w:tc>
        <w:tc>
          <w:tcPr>
            <w:tcW w:w="3684" w:type="dxa"/>
          </w:tcPr>
          <w:p w14:paraId="13DF60AB" w14:textId="0F1DE8ED" w:rsidR="00804D92" w:rsidRDefault="00804D92" w:rsidP="00A440CD">
            <w:pPr>
              <w:pStyle w:val="ListParagraph"/>
              <w:numPr>
                <w:ilvl w:val="0"/>
                <w:numId w:val="1"/>
              </w:numPr>
              <w:rPr>
                <w:rFonts w:ascii="Calibri" w:hAnsi="Calibri"/>
              </w:rPr>
            </w:pPr>
            <w:r>
              <w:rPr>
                <w:rFonts w:ascii="Calibri" w:hAnsi="Calibri"/>
              </w:rPr>
              <w:t>University of Goettingen</w:t>
            </w:r>
          </w:p>
        </w:tc>
        <w:tc>
          <w:tcPr>
            <w:tcW w:w="3624" w:type="dxa"/>
          </w:tcPr>
          <w:p w14:paraId="7B8C2C8D" w14:textId="097D8473" w:rsidR="00804D92" w:rsidRDefault="00804D92" w:rsidP="00A440CD">
            <w:pPr>
              <w:pStyle w:val="ListParagraph"/>
              <w:numPr>
                <w:ilvl w:val="0"/>
                <w:numId w:val="2"/>
              </w:numPr>
              <w:rPr>
                <w:rFonts w:ascii="Calibri" w:hAnsi="Calibri"/>
              </w:rPr>
            </w:pPr>
            <w:r>
              <w:rPr>
                <w:rFonts w:ascii="Calibri" w:hAnsi="Calibri"/>
              </w:rPr>
              <w:t>No standards participation</w:t>
            </w:r>
          </w:p>
        </w:tc>
      </w:tr>
      <w:tr w:rsidR="00804D92" w:rsidRPr="00250720" w14:paraId="3558D614" w14:textId="77777777" w:rsidTr="007A64F8">
        <w:trPr>
          <w:cantSplit/>
          <w:jc w:val="center"/>
        </w:trPr>
        <w:tc>
          <w:tcPr>
            <w:tcW w:w="2268" w:type="dxa"/>
            <w:vAlign w:val="center"/>
          </w:tcPr>
          <w:p w14:paraId="0D99B4DC" w14:textId="574D2348" w:rsidR="00804D92" w:rsidRDefault="00804D92" w:rsidP="00AE2552">
            <w:pPr>
              <w:rPr>
                <w:rFonts w:ascii="Calibri" w:hAnsi="Calibri"/>
              </w:rPr>
            </w:pPr>
            <w:r>
              <w:rPr>
                <w:rFonts w:ascii="Calibri" w:hAnsi="Calibri"/>
              </w:rPr>
              <w:t>Chen Gu</w:t>
            </w:r>
          </w:p>
        </w:tc>
        <w:tc>
          <w:tcPr>
            <w:tcW w:w="3684" w:type="dxa"/>
          </w:tcPr>
          <w:p w14:paraId="5CBC019C" w14:textId="2F4ED3AB" w:rsidR="00804D92" w:rsidRDefault="00804D92" w:rsidP="00A440CD">
            <w:pPr>
              <w:pStyle w:val="ListParagraph"/>
              <w:numPr>
                <w:ilvl w:val="0"/>
                <w:numId w:val="1"/>
              </w:numPr>
              <w:rPr>
                <w:rFonts w:ascii="Calibri" w:hAnsi="Calibri"/>
              </w:rPr>
            </w:pPr>
            <w:r>
              <w:rPr>
                <w:rFonts w:ascii="Calibri" w:hAnsi="Calibri"/>
              </w:rPr>
              <w:t>BII Group</w:t>
            </w:r>
          </w:p>
        </w:tc>
        <w:tc>
          <w:tcPr>
            <w:tcW w:w="3624" w:type="dxa"/>
          </w:tcPr>
          <w:p w14:paraId="3396A586" w14:textId="71D4EEA6" w:rsidR="00804D92" w:rsidRDefault="00804D92" w:rsidP="00A440CD">
            <w:pPr>
              <w:pStyle w:val="ListParagraph"/>
              <w:numPr>
                <w:ilvl w:val="0"/>
                <w:numId w:val="2"/>
              </w:numPr>
              <w:rPr>
                <w:rFonts w:ascii="Calibri" w:hAnsi="Calibri"/>
              </w:rPr>
            </w:pPr>
            <w:r>
              <w:rPr>
                <w:rFonts w:ascii="Calibri" w:hAnsi="Calibri"/>
              </w:rPr>
              <w:t>IEEE P1888.1, P1888.2, P1888.3, P1888.4</w:t>
            </w:r>
          </w:p>
        </w:tc>
      </w:tr>
      <w:tr w:rsidR="006E1CA2" w:rsidRPr="00250720" w14:paraId="6C35F890" w14:textId="77777777" w:rsidTr="007A64F8">
        <w:trPr>
          <w:cantSplit/>
          <w:jc w:val="center"/>
        </w:trPr>
        <w:tc>
          <w:tcPr>
            <w:tcW w:w="2268" w:type="dxa"/>
            <w:vAlign w:val="center"/>
          </w:tcPr>
          <w:p w14:paraId="042575C8" w14:textId="77777777" w:rsidR="006E1CA2" w:rsidRPr="00250720" w:rsidRDefault="006E1CA2" w:rsidP="00AE2552">
            <w:pPr>
              <w:rPr>
                <w:rFonts w:ascii="Calibri" w:hAnsi="Calibri"/>
              </w:rPr>
            </w:pPr>
            <w:r>
              <w:rPr>
                <w:rFonts w:ascii="Calibri" w:hAnsi="Calibri"/>
              </w:rPr>
              <w:t>Marek Hajduczenia</w:t>
            </w:r>
          </w:p>
        </w:tc>
        <w:tc>
          <w:tcPr>
            <w:tcW w:w="3684" w:type="dxa"/>
          </w:tcPr>
          <w:p w14:paraId="2C241F92" w14:textId="77777777" w:rsidR="006E1CA2" w:rsidRPr="00250720" w:rsidRDefault="006E1CA2" w:rsidP="00A440CD">
            <w:pPr>
              <w:pStyle w:val="ListParagraph"/>
              <w:numPr>
                <w:ilvl w:val="0"/>
                <w:numId w:val="1"/>
              </w:numPr>
              <w:rPr>
                <w:rFonts w:ascii="Calibri" w:hAnsi="Calibri"/>
              </w:rPr>
            </w:pPr>
            <w:r>
              <w:rPr>
                <w:rFonts w:ascii="Calibri" w:hAnsi="Calibri"/>
              </w:rPr>
              <w:t>xPON Standardization Director, ZTE</w:t>
            </w:r>
          </w:p>
        </w:tc>
        <w:tc>
          <w:tcPr>
            <w:tcW w:w="3624" w:type="dxa"/>
          </w:tcPr>
          <w:p w14:paraId="00DBFA70" w14:textId="3EF7DE77" w:rsidR="006E1CA2" w:rsidRDefault="00DA75C0" w:rsidP="00A440CD">
            <w:pPr>
              <w:pStyle w:val="ListParagraph"/>
              <w:numPr>
                <w:ilvl w:val="0"/>
                <w:numId w:val="2"/>
              </w:numPr>
              <w:rPr>
                <w:rFonts w:ascii="Calibri" w:hAnsi="Calibri"/>
              </w:rPr>
            </w:pPr>
            <w:r>
              <w:rPr>
                <w:rFonts w:ascii="Calibri" w:hAnsi="Calibri"/>
              </w:rPr>
              <w:t xml:space="preserve">Chair, IEEE </w:t>
            </w:r>
            <w:r w:rsidR="006E1CA2">
              <w:rPr>
                <w:rFonts w:ascii="Calibri" w:hAnsi="Calibri"/>
              </w:rPr>
              <w:t>802.3bk</w:t>
            </w:r>
          </w:p>
          <w:p w14:paraId="1223385D" w14:textId="32EB75D8" w:rsidR="006E1CA2" w:rsidRPr="00250720" w:rsidRDefault="00DA75C0" w:rsidP="00A440CD">
            <w:pPr>
              <w:pStyle w:val="ListParagraph"/>
              <w:numPr>
                <w:ilvl w:val="0"/>
                <w:numId w:val="2"/>
              </w:numPr>
              <w:rPr>
                <w:rFonts w:ascii="Calibri" w:hAnsi="Calibri"/>
              </w:rPr>
            </w:pPr>
            <w:r>
              <w:rPr>
                <w:rFonts w:ascii="Calibri" w:hAnsi="Calibri"/>
              </w:rPr>
              <w:t>Chief Editor, IEEE P</w:t>
            </w:r>
            <w:r w:rsidR="006E1CA2">
              <w:rPr>
                <w:rFonts w:ascii="Calibri" w:hAnsi="Calibri"/>
              </w:rPr>
              <w:t>1904.1</w:t>
            </w:r>
          </w:p>
        </w:tc>
      </w:tr>
      <w:tr w:rsidR="006E1CA2" w:rsidRPr="00250720" w14:paraId="3485AEC0" w14:textId="77777777" w:rsidTr="007A64F8">
        <w:trPr>
          <w:cantSplit/>
          <w:jc w:val="center"/>
        </w:trPr>
        <w:tc>
          <w:tcPr>
            <w:tcW w:w="2268" w:type="dxa"/>
            <w:vAlign w:val="center"/>
          </w:tcPr>
          <w:p w14:paraId="23C1B941" w14:textId="77777777" w:rsidR="006E1CA2" w:rsidRPr="00250720" w:rsidRDefault="006E1CA2" w:rsidP="00AE2552">
            <w:pPr>
              <w:rPr>
                <w:rFonts w:ascii="Calibri" w:hAnsi="Calibri"/>
              </w:rPr>
            </w:pPr>
            <w:r>
              <w:rPr>
                <w:rFonts w:ascii="Calibri" w:hAnsi="Calibri"/>
              </w:rPr>
              <w:t>Bruce Hartpence</w:t>
            </w:r>
          </w:p>
        </w:tc>
        <w:tc>
          <w:tcPr>
            <w:tcW w:w="3684" w:type="dxa"/>
          </w:tcPr>
          <w:p w14:paraId="59ECAC62" w14:textId="77777777" w:rsidR="006E1CA2" w:rsidRPr="00250720" w:rsidRDefault="006E1CA2" w:rsidP="00A440CD">
            <w:pPr>
              <w:pStyle w:val="ListParagraph"/>
              <w:numPr>
                <w:ilvl w:val="0"/>
                <w:numId w:val="1"/>
              </w:numPr>
              <w:rPr>
                <w:rFonts w:ascii="Calibri" w:hAnsi="Calibri"/>
              </w:rPr>
            </w:pPr>
            <w:r>
              <w:rPr>
                <w:rFonts w:ascii="Calibri" w:hAnsi="Calibri"/>
              </w:rPr>
              <w:t>Professor, RIT</w:t>
            </w:r>
          </w:p>
        </w:tc>
        <w:tc>
          <w:tcPr>
            <w:tcW w:w="3624" w:type="dxa"/>
          </w:tcPr>
          <w:p w14:paraId="679E0729" w14:textId="2AE5B391" w:rsidR="006E1CA2" w:rsidRPr="00250720" w:rsidRDefault="003608AB" w:rsidP="00A440CD">
            <w:pPr>
              <w:pStyle w:val="ListParagraph"/>
              <w:numPr>
                <w:ilvl w:val="0"/>
                <w:numId w:val="2"/>
              </w:numPr>
              <w:rPr>
                <w:rFonts w:ascii="Calibri" w:hAnsi="Calibri"/>
              </w:rPr>
            </w:pPr>
            <w:r>
              <w:rPr>
                <w:rFonts w:ascii="Calibri" w:hAnsi="Calibri"/>
              </w:rPr>
              <w:t>IEEE P1910.1</w:t>
            </w:r>
          </w:p>
        </w:tc>
      </w:tr>
      <w:tr w:rsidR="006E1CA2" w:rsidRPr="00250720" w14:paraId="79DBFDFA" w14:textId="77777777" w:rsidTr="007A64F8">
        <w:trPr>
          <w:cantSplit/>
          <w:jc w:val="center"/>
        </w:trPr>
        <w:tc>
          <w:tcPr>
            <w:tcW w:w="2268" w:type="dxa"/>
            <w:vAlign w:val="center"/>
          </w:tcPr>
          <w:p w14:paraId="30A52DD8" w14:textId="77777777" w:rsidR="006E1CA2" w:rsidRPr="00250720" w:rsidRDefault="006E1CA2" w:rsidP="00AE2552">
            <w:pPr>
              <w:rPr>
                <w:rFonts w:ascii="Calibri" w:hAnsi="Calibri"/>
              </w:rPr>
            </w:pPr>
            <w:r>
              <w:rPr>
                <w:rFonts w:ascii="Calibri" w:hAnsi="Calibri"/>
              </w:rPr>
              <w:t>Daryl Johnson</w:t>
            </w:r>
          </w:p>
        </w:tc>
        <w:tc>
          <w:tcPr>
            <w:tcW w:w="3684" w:type="dxa"/>
          </w:tcPr>
          <w:p w14:paraId="4BDC73C9" w14:textId="77777777" w:rsidR="006E1CA2" w:rsidRPr="00250720" w:rsidRDefault="006E1CA2" w:rsidP="00A440CD">
            <w:pPr>
              <w:pStyle w:val="ListParagraph"/>
              <w:numPr>
                <w:ilvl w:val="0"/>
                <w:numId w:val="1"/>
              </w:numPr>
              <w:rPr>
                <w:rFonts w:ascii="Calibri" w:hAnsi="Calibri"/>
              </w:rPr>
            </w:pPr>
            <w:r>
              <w:rPr>
                <w:rFonts w:ascii="Calibri" w:hAnsi="Calibri"/>
              </w:rPr>
              <w:t>Associate Professor, RIT</w:t>
            </w:r>
          </w:p>
        </w:tc>
        <w:tc>
          <w:tcPr>
            <w:tcW w:w="3624" w:type="dxa"/>
          </w:tcPr>
          <w:p w14:paraId="6352C853" w14:textId="645D7FD8" w:rsidR="006E1CA2" w:rsidRPr="00250720" w:rsidRDefault="003608AB" w:rsidP="00A440CD">
            <w:pPr>
              <w:pStyle w:val="ListParagraph"/>
              <w:numPr>
                <w:ilvl w:val="0"/>
                <w:numId w:val="2"/>
              </w:numPr>
              <w:rPr>
                <w:rFonts w:ascii="Calibri" w:hAnsi="Calibri"/>
              </w:rPr>
            </w:pPr>
            <w:r>
              <w:rPr>
                <w:rFonts w:ascii="Calibri" w:hAnsi="Calibri"/>
              </w:rPr>
              <w:t>IEEE P1910.1</w:t>
            </w:r>
          </w:p>
        </w:tc>
      </w:tr>
      <w:tr w:rsidR="003C0335" w:rsidRPr="00250720" w14:paraId="2BCD54A8" w14:textId="77777777" w:rsidTr="007A64F8">
        <w:trPr>
          <w:cantSplit/>
          <w:jc w:val="center"/>
        </w:trPr>
        <w:tc>
          <w:tcPr>
            <w:tcW w:w="2268" w:type="dxa"/>
            <w:vAlign w:val="center"/>
          </w:tcPr>
          <w:p w14:paraId="50122495" w14:textId="7F358CBD" w:rsidR="003C0335" w:rsidRPr="00250720" w:rsidRDefault="003C0335" w:rsidP="00AE2552">
            <w:pPr>
              <w:rPr>
                <w:rFonts w:ascii="Calibri" w:hAnsi="Calibri"/>
              </w:rPr>
            </w:pPr>
            <w:r>
              <w:rPr>
                <w:rFonts w:ascii="Calibri" w:hAnsi="Calibri"/>
              </w:rPr>
              <w:t>Bruce Kraemer</w:t>
            </w:r>
          </w:p>
        </w:tc>
        <w:tc>
          <w:tcPr>
            <w:tcW w:w="3684" w:type="dxa"/>
          </w:tcPr>
          <w:p w14:paraId="4DD32282" w14:textId="77777777" w:rsidR="003C0335" w:rsidRDefault="00F11935" w:rsidP="00A440CD">
            <w:pPr>
              <w:pStyle w:val="ListParagraph"/>
              <w:numPr>
                <w:ilvl w:val="0"/>
                <w:numId w:val="1"/>
              </w:numPr>
              <w:rPr>
                <w:rFonts w:ascii="Calibri" w:hAnsi="Calibri"/>
              </w:rPr>
            </w:pPr>
            <w:r>
              <w:rPr>
                <w:rFonts w:ascii="Calibri" w:hAnsi="Calibri"/>
              </w:rPr>
              <w:t>Senior Manager, Strategic Marketing, Marvell Semiconductor</w:t>
            </w:r>
          </w:p>
          <w:p w14:paraId="3784D9D6" w14:textId="77777777" w:rsidR="00F11935" w:rsidRDefault="00F11935" w:rsidP="00A440CD">
            <w:pPr>
              <w:pStyle w:val="ListParagraph"/>
              <w:numPr>
                <w:ilvl w:val="0"/>
                <w:numId w:val="1"/>
              </w:numPr>
              <w:rPr>
                <w:rFonts w:ascii="Calibri" w:hAnsi="Calibri"/>
              </w:rPr>
            </w:pPr>
            <w:r>
              <w:rPr>
                <w:rFonts w:ascii="Calibri" w:hAnsi="Calibri"/>
              </w:rPr>
              <w:t>President-Elect, IEEE-SA</w:t>
            </w:r>
          </w:p>
          <w:p w14:paraId="0B76FF53" w14:textId="5081C934" w:rsidR="00F11935" w:rsidRDefault="00B10882" w:rsidP="00A440CD">
            <w:pPr>
              <w:pStyle w:val="ListParagraph"/>
              <w:numPr>
                <w:ilvl w:val="0"/>
                <w:numId w:val="1"/>
              </w:numPr>
              <w:rPr>
                <w:rFonts w:ascii="Calibri" w:hAnsi="Calibri"/>
              </w:rPr>
            </w:pPr>
            <w:r>
              <w:rPr>
                <w:rFonts w:ascii="Calibri" w:hAnsi="Calibri"/>
              </w:rPr>
              <w:t>Member-At-L</w:t>
            </w:r>
            <w:r w:rsidR="00F11935">
              <w:rPr>
                <w:rFonts w:ascii="Calibri" w:hAnsi="Calibri"/>
              </w:rPr>
              <w:t>arge, IEEE-SA BoG</w:t>
            </w:r>
          </w:p>
          <w:p w14:paraId="631244AA" w14:textId="5768E899" w:rsidR="00B10882" w:rsidRPr="00250720" w:rsidRDefault="00B10882" w:rsidP="00A440CD">
            <w:pPr>
              <w:pStyle w:val="ListParagraph"/>
              <w:numPr>
                <w:ilvl w:val="0"/>
                <w:numId w:val="1"/>
              </w:numPr>
              <w:rPr>
                <w:rFonts w:ascii="Calibri" w:hAnsi="Calibri"/>
              </w:rPr>
            </w:pPr>
            <w:r>
              <w:rPr>
                <w:rFonts w:ascii="Calibri" w:hAnsi="Calibri"/>
              </w:rPr>
              <w:t>Member, IEEE-SASB AudCom and RevCom</w:t>
            </w:r>
          </w:p>
        </w:tc>
        <w:tc>
          <w:tcPr>
            <w:tcW w:w="3624" w:type="dxa"/>
          </w:tcPr>
          <w:p w14:paraId="4EE1141C" w14:textId="44653B73" w:rsidR="003C0335" w:rsidRPr="00250720" w:rsidRDefault="003C0335" w:rsidP="00A440CD">
            <w:pPr>
              <w:pStyle w:val="ListParagraph"/>
              <w:numPr>
                <w:ilvl w:val="0"/>
                <w:numId w:val="2"/>
              </w:numPr>
              <w:rPr>
                <w:rFonts w:ascii="Calibri" w:hAnsi="Calibri"/>
              </w:rPr>
            </w:pPr>
            <w:r>
              <w:rPr>
                <w:rFonts w:ascii="Calibri" w:hAnsi="Calibri"/>
              </w:rPr>
              <w:t>Chair, IEEE 802.11</w:t>
            </w:r>
          </w:p>
        </w:tc>
      </w:tr>
      <w:tr w:rsidR="006E1CA2" w:rsidRPr="00250720" w14:paraId="3EBC4AFB" w14:textId="77777777" w:rsidTr="007A64F8">
        <w:trPr>
          <w:cantSplit/>
          <w:jc w:val="center"/>
        </w:trPr>
        <w:tc>
          <w:tcPr>
            <w:tcW w:w="2268" w:type="dxa"/>
            <w:vAlign w:val="center"/>
          </w:tcPr>
          <w:p w14:paraId="621EB15F" w14:textId="37DFB62F" w:rsidR="006E1CA2" w:rsidRPr="00250720" w:rsidRDefault="006E1CA2" w:rsidP="00AE2552">
            <w:pPr>
              <w:rPr>
                <w:rFonts w:ascii="Calibri" w:hAnsi="Calibri"/>
              </w:rPr>
            </w:pPr>
            <w:r w:rsidRPr="00250720">
              <w:rPr>
                <w:rFonts w:ascii="Calibri" w:hAnsi="Calibri"/>
              </w:rPr>
              <w:lastRenderedPageBreak/>
              <w:t>Jim LeClare</w:t>
            </w:r>
          </w:p>
        </w:tc>
        <w:tc>
          <w:tcPr>
            <w:tcW w:w="3684" w:type="dxa"/>
          </w:tcPr>
          <w:p w14:paraId="4E876CA4" w14:textId="77777777" w:rsidR="006E1CA2" w:rsidRPr="00250720" w:rsidRDefault="006E1CA2" w:rsidP="00A440CD">
            <w:pPr>
              <w:pStyle w:val="ListParagraph"/>
              <w:numPr>
                <w:ilvl w:val="0"/>
                <w:numId w:val="1"/>
              </w:numPr>
              <w:rPr>
                <w:rFonts w:ascii="Calibri" w:hAnsi="Calibri"/>
              </w:rPr>
            </w:pPr>
            <w:r w:rsidRPr="00250720">
              <w:rPr>
                <w:rFonts w:ascii="Calibri" w:hAnsi="Calibri"/>
              </w:rPr>
              <w:t>PMTS, Maxim Integrated Products</w:t>
            </w:r>
          </w:p>
        </w:tc>
        <w:tc>
          <w:tcPr>
            <w:tcW w:w="3624" w:type="dxa"/>
          </w:tcPr>
          <w:p w14:paraId="3C5FB555" w14:textId="0BD92B70" w:rsidR="006E1CA2" w:rsidRPr="00250720" w:rsidRDefault="00DA75C0" w:rsidP="00A440CD">
            <w:pPr>
              <w:pStyle w:val="ListParagraph"/>
              <w:numPr>
                <w:ilvl w:val="0"/>
                <w:numId w:val="2"/>
              </w:numPr>
              <w:rPr>
                <w:rFonts w:ascii="Calibri" w:hAnsi="Calibri"/>
              </w:rPr>
            </w:pPr>
            <w:r>
              <w:rPr>
                <w:rFonts w:ascii="Calibri" w:hAnsi="Calibri"/>
              </w:rPr>
              <w:t xml:space="preserve">Chair, IEEE </w:t>
            </w:r>
            <w:r w:rsidR="006E1CA2" w:rsidRPr="00250720">
              <w:rPr>
                <w:rFonts w:ascii="Calibri" w:hAnsi="Calibri"/>
              </w:rPr>
              <w:t>1901.2</w:t>
            </w:r>
            <w:r>
              <w:rPr>
                <w:rFonts w:ascii="Calibri" w:hAnsi="Calibri"/>
              </w:rPr>
              <w:t xml:space="preserve"> WG</w:t>
            </w:r>
          </w:p>
        </w:tc>
      </w:tr>
      <w:tr w:rsidR="006E1CA2" w:rsidRPr="00250720" w14:paraId="4B93EF56" w14:textId="77777777" w:rsidTr="007A64F8">
        <w:trPr>
          <w:cantSplit/>
          <w:jc w:val="center"/>
        </w:trPr>
        <w:tc>
          <w:tcPr>
            <w:tcW w:w="2268" w:type="dxa"/>
            <w:vAlign w:val="center"/>
          </w:tcPr>
          <w:p w14:paraId="58955580" w14:textId="77777777" w:rsidR="006E1CA2" w:rsidRPr="00250720" w:rsidRDefault="006E1CA2" w:rsidP="00AE2552">
            <w:pPr>
              <w:rPr>
                <w:rFonts w:ascii="Calibri" w:hAnsi="Calibri"/>
              </w:rPr>
            </w:pPr>
            <w:r w:rsidRPr="00250720">
              <w:rPr>
                <w:rFonts w:ascii="Calibri" w:hAnsi="Calibri"/>
              </w:rPr>
              <w:t>Eric Levine</w:t>
            </w:r>
          </w:p>
        </w:tc>
        <w:tc>
          <w:tcPr>
            <w:tcW w:w="3684" w:type="dxa"/>
          </w:tcPr>
          <w:p w14:paraId="73FDF2ED" w14:textId="77777777" w:rsidR="006E1CA2" w:rsidRPr="00250720" w:rsidRDefault="006E1CA2" w:rsidP="00A440CD">
            <w:pPr>
              <w:pStyle w:val="ListParagraph"/>
              <w:numPr>
                <w:ilvl w:val="0"/>
                <w:numId w:val="1"/>
              </w:numPr>
              <w:rPr>
                <w:rFonts w:ascii="Calibri" w:hAnsi="Calibri"/>
              </w:rPr>
            </w:pPr>
            <w:r w:rsidRPr="00250720">
              <w:rPr>
                <w:rFonts w:ascii="Calibri" w:hAnsi="Calibri"/>
              </w:rPr>
              <w:t>Associate Publisher/Advertising Sales, IEEE ComSoc</w:t>
            </w:r>
          </w:p>
        </w:tc>
        <w:tc>
          <w:tcPr>
            <w:tcW w:w="3624" w:type="dxa"/>
          </w:tcPr>
          <w:p w14:paraId="705D6FB9" w14:textId="77777777" w:rsidR="006E1CA2" w:rsidRPr="00250720" w:rsidRDefault="006E1CA2" w:rsidP="00A440CD">
            <w:pPr>
              <w:pStyle w:val="ListParagraph"/>
              <w:numPr>
                <w:ilvl w:val="0"/>
                <w:numId w:val="2"/>
              </w:numPr>
              <w:rPr>
                <w:rFonts w:ascii="Calibri" w:hAnsi="Calibri"/>
              </w:rPr>
            </w:pPr>
            <w:r w:rsidRPr="00250720">
              <w:rPr>
                <w:rFonts w:ascii="Calibri" w:hAnsi="Calibri"/>
              </w:rPr>
              <w:t>No standards participation</w:t>
            </w:r>
          </w:p>
        </w:tc>
      </w:tr>
      <w:tr w:rsidR="00DF45EE" w:rsidRPr="00250720" w14:paraId="3E5E2523" w14:textId="77777777" w:rsidTr="007A64F8">
        <w:trPr>
          <w:cantSplit/>
          <w:jc w:val="center"/>
        </w:trPr>
        <w:tc>
          <w:tcPr>
            <w:tcW w:w="2268" w:type="dxa"/>
            <w:vAlign w:val="center"/>
          </w:tcPr>
          <w:p w14:paraId="1926C7F5" w14:textId="3CC38223" w:rsidR="00DF45EE" w:rsidRDefault="00DF45EE" w:rsidP="008A4042">
            <w:pPr>
              <w:rPr>
                <w:rFonts w:ascii="Calibri" w:hAnsi="Calibri"/>
              </w:rPr>
            </w:pPr>
            <w:r>
              <w:rPr>
                <w:rFonts w:ascii="Calibri" w:hAnsi="Calibri"/>
              </w:rPr>
              <w:t>Pascal Lorenz</w:t>
            </w:r>
          </w:p>
        </w:tc>
        <w:tc>
          <w:tcPr>
            <w:tcW w:w="3684" w:type="dxa"/>
          </w:tcPr>
          <w:p w14:paraId="7FD1BC98" w14:textId="33644B10" w:rsidR="00DF45EE" w:rsidRDefault="00DF45EE" w:rsidP="00A440CD">
            <w:pPr>
              <w:pStyle w:val="ListParagraph"/>
              <w:numPr>
                <w:ilvl w:val="0"/>
                <w:numId w:val="1"/>
              </w:numPr>
              <w:rPr>
                <w:rFonts w:ascii="Calibri" w:hAnsi="Calibri"/>
              </w:rPr>
            </w:pPr>
            <w:r>
              <w:rPr>
                <w:rFonts w:ascii="Calibri" w:hAnsi="Calibri"/>
              </w:rPr>
              <w:t>University of Haute-Alsace</w:t>
            </w:r>
          </w:p>
        </w:tc>
        <w:tc>
          <w:tcPr>
            <w:tcW w:w="3624" w:type="dxa"/>
          </w:tcPr>
          <w:p w14:paraId="2C3D1512" w14:textId="29A07031" w:rsidR="00DF45EE" w:rsidRDefault="00DF45EE" w:rsidP="00A440CD">
            <w:pPr>
              <w:pStyle w:val="ListParagraph"/>
              <w:numPr>
                <w:ilvl w:val="0"/>
                <w:numId w:val="2"/>
              </w:numPr>
              <w:rPr>
                <w:rFonts w:ascii="Calibri" w:hAnsi="Calibri"/>
              </w:rPr>
            </w:pPr>
            <w:r>
              <w:rPr>
                <w:rFonts w:ascii="Calibri" w:hAnsi="Calibri"/>
              </w:rPr>
              <w:t>No standards participation</w:t>
            </w:r>
          </w:p>
        </w:tc>
      </w:tr>
      <w:tr w:rsidR="006E1CA2" w:rsidRPr="00250720" w14:paraId="31FEE17E" w14:textId="77777777" w:rsidTr="007A64F8">
        <w:trPr>
          <w:cantSplit/>
          <w:jc w:val="center"/>
        </w:trPr>
        <w:tc>
          <w:tcPr>
            <w:tcW w:w="2268" w:type="dxa"/>
            <w:vAlign w:val="center"/>
          </w:tcPr>
          <w:p w14:paraId="34ACD796" w14:textId="77777777" w:rsidR="006E1CA2" w:rsidRPr="00250720" w:rsidRDefault="006E1CA2" w:rsidP="008A4042">
            <w:pPr>
              <w:rPr>
                <w:rFonts w:ascii="Calibri" w:hAnsi="Calibri"/>
              </w:rPr>
            </w:pPr>
            <w:r>
              <w:rPr>
                <w:rFonts w:ascii="Calibri" w:hAnsi="Calibri"/>
              </w:rPr>
              <w:t>Hsi-Pin Ma</w:t>
            </w:r>
          </w:p>
        </w:tc>
        <w:tc>
          <w:tcPr>
            <w:tcW w:w="3684" w:type="dxa"/>
          </w:tcPr>
          <w:p w14:paraId="65D77386" w14:textId="77777777" w:rsidR="006E1CA2" w:rsidRPr="00250720" w:rsidRDefault="006E1CA2" w:rsidP="00A440CD">
            <w:pPr>
              <w:pStyle w:val="ListParagraph"/>
              <w:numPr>
                <w:ilvl w:val="0"/>
                <w:numId w:val="1"/>
              </w:numPr>
              <w:rPr>
                <w:rFonts w:ascii="Calibri" w:hAnsi="Calibri"/>
              </w:rPr>
            </w:pPr>
            <w:r>
              <w:rPr>
                <w:rFonts w:ascii="Calibri" w:hAnsi="Calibri"/>
              </w:rPr>
              <w:t>Associate Professor, National Tsing Hua University</w:t>
            </w:r>
          </w:p>
        </w:tc>
        <w:tc>
          <w:tcPr>
            <w:tcW w:w="3624" w:type="dxa"/>
          </w:tcPr>
          <w:p w14:paraId="1577DA50" w14:textId="77777777" w:rsidR="006E1CA2" w:rsidRPr="00250720" w:rsidRDefault="006E1CA2" w:rsidP="00A440CD">
            <w:pPr>
              <w:pStyle w:val="ListParagraph"/>
              <w:numPr>
                <w:ilvl w:val="0"/>
                <w:numId w:val="2"/>
              </w:numPr>
              <w:rPr>
                <w:rFonts w:ascii="Calibri" w:hAnsi="Calibri"/>
              </w:rPr>
            </w:pPr>
            <w:r>
              <w:rPr>
                <w:rFonts w:ascii="Calibri" w:hAnsi="Calibri"/>
              </w:rPr>
              <w:t>No standards participation</w:t>
            </w:r>
          </w:p>
        </w:tc>
      </w:tr>
      <w:tr w:rsidR="006E1CA2" w:rsidRPr="00250720" w14:paraId="70E67936" w14:textId="77777777" w:rsidTr="007A64F8">
        <w:trPr>
          <w:cantSplit/>
          <w:jc w:val="center"/>
        </w:trPr>
        <w:tc>
          <w:tcPr>
            <w:tcW w:w="2268" w:type="dxa"/>
            <w:vAlign w:val="center"/>
          </w:tcPr>
          <w:p w14:paraId="1A1D5B9E" w14:textId="77777777" w:rsidR="006E1CA2" w:rsidRPr="00250720" w:rsidRDefault="006E1CA2" w:rsidP="00AE2552">
            <w:pPr>
              <w:rPr>
                <w:rFonts w:ascii="Calibri" w:hAnsi="Calibri"/>
              </w:rPr>
            </w:pPr>
            <w:r w:rsidRPr="00250720">
              <w:rPr>
                <w:rFonts w:ascii="Calibri" w:hAnsi="Calibri"/>
              </w:rPr>
              <w:t>Syam Madanapalli</w:t>
            </w:r>
          </w:p>
        </w:tc>
        <w:tc>
          <w:tcPr>
            <w:tcW w:w="3684" w:type="dxa"/>
          </w:tcPr>
          <w:p w14:paraId="735082C1" w14:textId="77777777" w:rsidR="006E1CA2" w:rsidRPr="00250720" w:rsidRDefault="006E1CA2" w:rsidP="00A440CD">
            <w:pPr>
              <w:pStyle w:val="ListParagraph"/>
              <w:numPr>
                <w:ilvl w:val="0"/>
                <w:numId w:val="1"/>
              </w:numPr>
              <w:rPr>
                <w:rFonts w:ascii="Calibri" w:hAnsi="Calibri"/>
              </w:rPr>
            </w:pPr>
            <w:r w:rsidRPr="00250720">
              <w:rPr>
                <w:rFonts w:ascii="Calibri" w:hAnsi="Calibri"/>
              </w:rPr>
              <w:t>Managing Director, iRam Technologies</w:t>
            </w:r>
          </w:p>
          <w:p w14:paraId="72B51574" w14:textId="77777777" w:rsidR="006E1CA2" w:rsidRPr="00250720" w:rsidRDefault="006E1CA2" w:rsidP="00A440CD">
            <w:pPr>
              <w:pStyle w:val="ListParagraph"/>
              <w:numPr>
                <w:ilvl w:val="0"/>
                <w:numId w:val="1"/>
              </w:numPr>
              <w:rPr>
                <w:rFonts w:ascii="Calibri" w:hAnsi="Calibri"/>
              </w:rPr>
            </w:pPr>
            <w:r w:rsidRPr="00250720">
              <w:rPr>
                <w:rFonts w:ascii="Calibri" w:hAnsi="Calibri"/>
              </w:rPr>
              <w:t>Chair, IEEE COM/SDB EWS Study Group</w:t>
            </w:r>
          </w:p>
        </w:tc>
        <w:tc>
          <w:tcPr>
            <w:tcW w:w="3624" w:type="dxa"/>
          </w:tcPr>
          <w:p w14:paraId="28050059" w14:textId="77777777" w:rsidR="006E1CA2" w:rsidRPr="00250720" w:rsidRDefault="006E1CA2" w:rsidP="00A440CD">
            <w:pPr>
              <w:pStyle w:val="ListParagraph"/>
              <w:numPr>
                <w:ilvl w:val="0"/>
                <w:numId w:val="2"/>
              </w:numPr>
              <w:rPr>
                <w:rFonts w:ascii="Calibri" w:hAnsi="Calibri"/>
              </w:rPr>
            </w:pPr>
            <w:r w:rsidRPr="00250720">
              <w:rPr>
                <w:rFonts w:ascii="Calibri" w:hAnsi="Calibri"/>
              </w:rPr>
              <w:t>IEEE 802.16</w:t>
            </w:r>
          </w:p>
          <w:p w14:paraId="62EB1DE3" w14:textId="77777777" w:rsidR="006E1CA2" w:rsidRPr="00250720" w:rsidRDefault="006E1CA2" w:rsidP="00A440CD">
            <w:pPr>
              <w:pStyle w:val="ListParagraph"/>
              <w:numPr>
                <w:ilvl w:val="0"/>
                <w:numId w:val="2"/>
              </w:numPr>
              <w:rPr>
                <w:rFonts w:ascii="Calibri" w:hAnsi="Calibri"/>
              </w:rPr>
            </w:pPr>
            <w:r w:rsidRPr="00250720">
              <w:rPr>
                <w:rFonts w:ascii="Calibri" w:hAnsi="Calibri"/>
              </w:rPr>
              <w:t>IETF</w:t>
            </w:r>
          </w:p>
        </w:tc>
      </w:tr>
      <w:tr w:rsidR="006E1CA2" w:rsidRPr="00250720" w14:paraId="364FA722" w14:textId="77777777" w:rsidTr="007A64F8">
        <w:trPr>
          <w:cantSplit/>
          <w:jc w:val="center"/>
        </w:trPr>
        <w:tc>
          <w:tcPr>
            <w:tcW w:w="2268" w:type="dxa"/>
            <w:vAlign w:val="center"/>
          </w:tcPr>
          <w:p w14:paraId="54C4EE19" w14:textId="77777777" w:rsidR="006E1CA2" w:rsidRPr="00250720" w:rsidRDefault="006E1CA2" w:rsidP="00AE2552">
            <w:pPr>
              <w:rPr>
                <w:rFonts w:ascii="Calibri" w:hAnsi="Calibri"/>
              </w:rPr>
            </w:pPr>
            <w:r w:rsidRPr="00250720">
              <w:rPr>
                <w:rFonts w:ascii="Calibri" w:hAnsi="Calibri"/>
              </w:rPr>
              <w:t>Jaime Lloret Mauri</w:t>
            </w:r>
          </w:p>
        </w:tc>
        <w:tc>
          <w:tcPr>
            <w:tcW w:w="3684" w:type="dxa"/>
          </w:tcPr>
          <w:p w14:paraId="21EF1B10" w14:textId="77777777" w:rsidR="006E1CA2" w:rsidRDefault="006E1CA2" w:rsidP="00A440CD">
            <w:pPr>
              <w:pStyle w:val="ListParagraph"/>
              <w:numPr>
                <w:ilvl w:val="0"/>
                <w:numId w:val="1"/>
              </w:numPr>
              <w:rPr>
                <w:rFonts w:ascii="Calibri" w:hAnsi="Calibri"/>
              </w:rPr>
            </w:pPr>
            <w:r w:rsidRPr="00250720">
              <w:rPr>
                <w:rFonts w:ascii="Calibri" w:hAnsi="Calibri"/>
              </w:rPr>
              <w:t>Associate Professor, Polytechnic University of Valencia</w:t>
            </w:r>
          </w:p>
          <w:p w14:paraId="6CEDF074" w14:textId="77777777" w:rsidR="006E1CA2" w:rsidRPr="00250720" w:rsidRDefault="006E1CA2" w:rsidP="00A440CD">
            <w:pPr>
              <w:pStyle w:val="ListParagraph"/>
              <w:numPr>
                <w:ilvl w:val="0"/>
                <w:numId w:val="1"/>
              </w:numPr>
              <w:rPr>
                <w:rFonts w:ascii="Calibri" w:hAnsi="Calibri"/>
              </w:rPr>
            </w:pPr>
            <w:r>
              <w:rPr>
                <w:rFonts w:ascii="Calibri" w:hAnsi="Calibri"/>
              </w:rPr>
              <w:t>Liaison, IEEE ComSoc TC ComSoft</w:t>
            </w:r>
          </w:p>
        </w:tc>
        <w:tc>
          <w:tcPr>
            <w:tcW w:w="3624" w:type="dxa"/>
          </w:tcPr>
          <w:p w14:paraId="7F2E8274" w14:textId="76AC3450" w:rsidR="006E1CA2" w:rsidRPr="00250720" w:rsidRDefault="006E1CA2" w:rsidP="00A440CD">
            <w:pPr>
              <w:pStyle w:val="ListParagraph"/>
              <w:numPr>
                <w:ilvl w:val="0"/>
                <w:numId w:val="2"/>
              </w:numPr>
              <w:rPr>
                <w:rFonts w:ascii="Calibri" w:hAnsi="Calibri"/>
              </w:rPr>
            </w:pPr>
            <w:r>
              <w:rPr>
                <w:rFonts w:ascii="Calibri" w:hAnsi="Calibri"/>
              </w:rPr>
              <w:t xml:space="preserve">Chair, IEEE </w:t>
            </w:r>
            <w:r w:rsidRPr="00250720">
              <w:rPr>
                <w:rFonts w:ascii="Calibri" w:hAnsi="Calibri"/>
              </w:rPr>
              <w:t>1907.1</w:t>
            </w:r>
            <w:r w:rsidR="00DA75C0">
              <w:rPr>
                <w:rFonts w:ascii="Calibri" w:hAnsi="Calibri"/>
              </w:rPr>
              <w:t xml:space="preserve"> WG</w:t>
            </w:r>
          </w:p>
        </w:tc>
      </w:tr>
      <w:tr w:rsidR="00FC6E13" w:rsidRPr="00250720" w14:paraId="75229192" w14:textId="77777777" w:rsidTr="007A64F8">
        <w:trPr>
          <w:cantSplit/>
          <w:jc w:val="center"/>
        </w:trPr>
        <w:tc>
          <w:tcPr>
            <w:tcW w:w="2268" w:type="dxa"/>
            <w:vAlign w:val="center"/>
          </w:tcPr>
          <w:p w14:paraId="7C696389" w14:textId="4A378B78" w:rsidR="00FC6E13" w:rsidRDefault="00FC6E13" w:rsidP="00AE2552">
            <w:pPr>
              <w:rPr>
                <w:rFonts w:ascii="Calibri" w:hAnsi="Calibri"/>
              </w:rPr>
            </w:pPr>
            <w:r>
              <w:rPr>
                <w:rFonts w:ascii="Calibri" w:eastAsia="Times New Roman" w:hAnsi="Calibri"/>
                <w:color w:val="000000"/>
              </w:rPr>
              <w:t>Neeli Prasad</w:t>
            </w:r>
          </w:p>
        </w:tc>
        <w:tc>
          <w:tcPr>
            <w:tcW w:w="3684" w:type="dxa"/>
          </w:tcPr>
          <w:p w14:paraId="721C802B" w14:textId="05917358" w:rsidR="00FC6E13" w:rsidRDefault="00FC6E13" w:rsidP="00A440CD">
            <w:pPr>
              <w:pStyle w:val="ListParagraph"/>
              <w:numPr>
                <w:ilvl w:val="0"/>
                <w:numId w:val="1"/>
              </w:numPr>
              <w:rPr>
                <w:rFonts w:ascii="Calibri" w:hAnsi="Calibri"/>
              </w:rPr>
            </w:pPr>
            <w:r>
              <w:rPr>
                <w:rFonts w:ascii="Calibri" w:hAnsi="Calibri"/>
              </w:rPr>
              <w:t>Associate Professor, Aalborg University</w:t>
            </w:r>
          </w:p>
        </w:tc>
        <w:tc>
          <w:tcPr>
            <w:tcW w:w="3624" w:type="dxa"/>
          </w:tcPr>
          <w:p w14:paraId="4A6DE622" w14:textId="3F497CA5" w:rsidR="00FC6E13" w:rsidRDefault="00DD23D4" w:rsidP="00A440CD">
            <w:pPr>
              <w:pStyle w:val="ListParagraph"/>
              <w:numPr>
                <w:ilvl w:val="0"/>
                <w:numId w:val="2"/>
              </w:numPr>
              <w:rPr>
                <w:rFonts w:ascii="Calibri" w:hAnsi="Calibri"/>
              </w:rPr>
            </w:pPr>
            <w:r>
              <w:rPr>
                <w:rFonts w:ascii="Calibri" w:hAnsi="Calibri"/>
              </w:rPr>
              <w:t>No standards participation</w:t>
            </w:r>
          </w:p>
        </w:tc>
      </w:tr>
      <w:tr w:rsidR="00804D92" w:rsidRPr="00250720" w14:paraId="6D01C396" w14:textId="77777777" w:rsidTr="007A64F8">
        <w:trPr>
          <w:cantSplit/>
          <w:jc w:val="center"/>
        </w:trPr>
        <w:tc>
          <w:tcPr>
            <w:tcW w:w="2268" w:type="dxa"/>
            <w:vAlign w:val="center"/>
          </w:tcPr>
          <w:p w14:paraId="30A7A390" w14:textId="77B94F4B" w:rsidR="00804D92" w:rsidRDefault="00804D92" w:rsidP="00AE2552">
            <w:pPr>
              <w:rPr>
                <w:rFonts w:ascii="Calibri" w:hAnsi="Calibri"/>
              </w:rPr>
            </w:pPr>
            <w:r>
              <w:rPr>
                <w:rFonts w:ascii="Calibri" w:hAnsi="Calibri"/>
              </w:rPr>
              <w:t>Joel Rodrigues</w:t>
            </w:r>
          </w:p>
        </w:tc>
        <w:tc>
          <w:tcPr>
            <w:tcW w:w="3684" w:type="dxa"/>
          </w:tcPr>
          <w:p w14:paraId="2A3A884E" w14:textId="1B23EF8D" w:rsidR="00804D92" w:rsidRDefault="00804D92" w:rsidP="00A440CD">
            <w:pPr>
              <w:pStyle w:val="ListParagraph"/>
              <w:numPr>
                <w:ilvl w:val="0"/>
                <w:numId w:val="1"/>
              </w:numPr>
              <w:rPr>
                <w:rFonts w:ascii="Calibri" w:hAnsi="Calibri"/>
              </w:rPr>
            </w:pPr>
            <w:r>
              <w:rPr>
                <w:rFonts w:ascii="Calibri" w:hAnsi="Calibri"/>
              </w:rPr>
              <w:t>University of Beira Interior</w:t>
            </w:r>
          </w:p>
        </w:tc>
        <w:tc>
          <w:tcPr>
            <w:tcW w:w="3624" w:type="dxa"/>
          </w:tcPr>
          <w:p w14:paraId="228BECA2" w14:textId="4FEF81A9" w:rsidR="00804D92" w:rsidRDefault="00DA75C0" w:rsidP="00A440CD">
            <w:pPr>
              <w:pStyle w:val="ListParagraph"/>
              <w:numPr>
                <w:ilvl w:val="0"/>
                <w:numId w:val="2"/>
              </w:numPr>
              <w:rPr>
                <w:rFonts w:ascii="Calibri" w:hAnsi="Calibri"/>
              </w:rPr>
            </w:pPr>
            <w:r>
              <w:rPr>
                <w:rFonts w:ascii="Calibri" w:hAnsi="Calibri"/>
              </w:rPr>
              <w:t xml:space="preserve">Treasurer, IEEE </w:t>
            </w:r>
            <w:r w:rsidR="003608AB">
              <w:rPr>
                <w:rFonts w:ascii="Calibri" w:hAnsi="Calibri"/>
              </w:rPr>
              <w:t>1907.1</w:t>
            </w:r>
            <w:r>
              <w:rPr>
                <w:rFonts w:ascii="Calibri" w:hAnsi="Calibri"/>
              </w:rPr>
              <w:t xml:space="preserve"> WG</w:t>
            </w:r>
          </w:p>
        </w:tc>
      </w:tr>
      <w:tr w:rsidR="006E1CA2" w:rsidRPr="00250720" w14:paraId="5E55468F" w14:textId="77777777" w:rsidTr="007A64F8">
        <w:trPr>
          <w:cantSplit/>
          <w:jc w:val="center"/>
        </w:trPr>
        <w:tc>
          <w:tcPr>
            <w:tcW w:w="2268" w:type="dxa"/>
            <w:vAlign w:val="center"/>
          </w:tcPr>
          <w:p w14:paraId="0262BF5E" w14:textId="77777777" w:rsidR="006E1CA2" w:rsidRPr="00250720" w:rsidRDefault="006E1CA2" w:rsidP="00AE2552">
            <w:pPr>
              <w:rPr>
                <w:rFonts w:ascii="Calibri" w:hAnsi="Calibri"/>
              </w:rPr>
            </w:pPr>
            <w:r>
              <w:rPr>
                <w:rFonts w:ascii="Calibri" w:hAnsi="Calibri"/>
              </w:rPr>
              <w:t>Nirmala Shenoy</w:t>
            </w:r>
          </w:p>
        </w:tc>
        <w:tc>
          <w:tcPr>
            <w:tcW w:w="3684" w:type="dxa"/>
          </w:tcPr>
          <w:p w14:paraId="215420F0" w14:textId="77777777" w:rsidR="006E1CA2" w:rsidRPr="00250720" w:rsidRDefault="006E1CA2" w:rsidP="00A440CD">
            <w:pPr>
              <w:pStyle w:val="ListParagraph"/>
              <w:numPr>
                <w:ilvl w:val="0"/>
                <w:numId w:val="1"/>
              </w:numPr>
              <w:rPr>
                <w:rFonts w:ascii="Calibri" w:hAnsi="Calibri"/>
              </w:rPr>
            </w:pPr>
            <w:r>
              <w:rPr>
                <w:rFonts w:ascii="Calibri" w:hAnsi="Calibri"/>
              </w:rPr>
              <w:t>Professor, RIT</w:t>
            </w:r>
          </w:p>
        </w:tc>
        <w:tc>
          <w:tcPr>
            <w:tcW w:w="3624" w:type="dxa"/>
          </w:tcPr>
          <w:p w14:paraId="33805BFA" w14:textId="00EE5D28" w:rsidR="006E1CA2" w:rsidRPr="00250720" w:rsidRDefault="00DA75C0" w:rsidP="00A440CD">
            <w:pPr>
              <w:pStyle w:val="ListParagraph"/>
              <w:numPr>
                <w:ilvl w:val="0"/>
                <w:numId w:val="2"/>
              </w:numPr>
              <w:rPr>
                <w:rFonts w:ascii="Calibri" w:hAnsi="Calibri"/>
              </w:rPr>
            </w:pPr>
            <w:r>
              <w:rPr>
                <w:rFonts w:ascii="Calibri" w:hAnsi="Calibri"/>
              </w:rPr>
              <w:t xml:space="preserve">Chair, IEEE </w:t>
            </w:r>
            <w:r w:rsidR="003608AB">
              <w:rPr>
                <w:rFonts w:ascii="Calibri" w:hAnsi="Calibri"/>
              </w:rPr>
              <w:t>1910</w:t>
            </w:r>
            <w:r>
              <w:rPr>
                <w:rFonts w:ascii="Calibri" w:hAnsi="Calibri"/>
              </w:rPr>
              <w:t xml:space="preserve"> WG</w:t>
            </w:r>
          </w:p>
        </w:tc>
      </w:tr>
      <w:tr w:rsidR="003F02D2" w:rsidRPr="00250720" w14:paraId="7E680949" w14:textId="77777777" w:rsidTr="007A64F8">
        <w:trPr>
          <w:cantSplit/>
          <w:jc w:val="center"/>
        </w:trPr>
        <w:tc>
          <w:tcPr>
            <w:tcW w:w="2268" w:type="dxa"/>
            <w:vAlign w:val="center"/>
          </w:tcPr>
          <w:p w14:paraId="02A1F982" w14:textId="78393079" w:rsidR="003F02D2" w:rsidRDefault="003F02D2" w:rsidP="00AE2552">
            <w:pPr>
              <w:rPr>
                <w:rFonts w:ascii="Calibri" w:hAnsi="Calibri"/>
              </w:rPr>
            </w:pPr>
            <w:r>
              <w:rPr>
                <w:rFonts w:ascii="Calibri" w:eastAsia="Times New Roman" w:hAnsi="Calibri"/>
                <w:color w:val="000000"/>
              </w:rPr>
              <w:t>Shabnam Sodagari</w:t>
            </w:r>
          </w:p>
        </w:tc>
        <w:tc>
          <w:tcPr>
            <w:tcW w:w="3684" w:type="dxa"/>
          </w:tcPr>
          <w:p w14:paraId="1AED8FC6" w14:textId="45059502" w:rsidR="003F02D2" w:rsidRDefault="003F02D2" w:rsidP="00A440CD">
            <w:pPr>
              <w:pStyle w:val="ListParagraph"/>
              <w:numPr>
                <w:ilvl w:val="0"/>
                <w:numId w:val="1"/>
              </w:numPr>
              <w:rPr>
                <w:rFonts w:ascii="Calibri" w:hAnsi="Calibri"/>
              </w:rPr>
            </w:pPr>
            <w:r>
              <w:rPr>
                <w:rFonts w:ascii="Calibri" w:hAnsi="Calibri"/>
              </w:rPr>
              <w:t>Technical Advisor, Oblon Spivak</w:t>
            </w:r>
          </w:p>
        </w:tc>
        <w:tc>
          <w:tcPr>
            <w:tcW w:w="3624" w:type="dxa"/>
          </w:tcPr>
          <w:p w14:paraId="26B16478" w14:textId="02323BBB" w:rsidR="003F02D2" w:rsidRDefault="003F02D2" w:rsidP="00A440CD">
            <w:pPr>
              <w:pStyle w:val="ListParagraph"/>
              <w:numPr>
                <w:ilvl w:val="0"/>
                <w:numId w:val="2"/>
              </w:numPr>
              <w:rPr>
                <w:rFonts w:ascii="Calibri" w:hAnsi="Calibri"/>
              </w:rPr>
            </w:pPr>
            <w:r>
              <w:rPr>
                <w:rFonts w:ascii="Calibri" w:hAnsi="Calibri"/>
              </w:rPr>
              <w:t>No standards participation</w:t>
            </w:r>
          </w:p>
        </w:tc>
      </w:tr>
      <w:tr w:rsidR="006E1CA2" w:rsidRPr="00250720" w14:paraId="72AA920E" w14:textId="77777777" w:rsidTr="007A64F8">
        <w:trPr>
          <w:cantSplit/>
          <w:jc w:val="center"/>
        </w:trPr>
        <w:tc>
          <w:tcPr>
            <w:tcW w:w="2268" w:type="dxa"/>
            <w:vAlign w:val="center"/>
          </w:tcPr>
          <w:p w14:paraId="0880B365" w14:textId="77777777" w:rsidR="006E1CA2" w:rsidRPr="00250720" w:rsidRDefault="006E1CA2" w:rsidP="00AE2552">
            <w:pPr>
              <w:rPr>
                <w:rFonts w:ascii="Calibri" w:hAnsi="Calibri"/>
              </w:rPr>
            </w:pPr>
            <w:r>
              <w:rPr>
                <w:rFonts w:ascii="Calibri" w:hAnsi="Calibri"/>
              </w:rPr>
              <w:t>Bill Stackpole</w:t>
            </w:r>
          </w:p>
        </w:tc>
        <w:tc>
          <w:tcPr>
            <w:tcW w:w="3684" w:type="dxa"/>
          </w:tcPr>
          <w:p w14:paraId="4C6EDC31" w14:textId="77777777" w:rsidR="006E1CA2" w:rsidRPr="00250720" w:rsidRDefault="006E1CA2" w:rsidP="00A440CD">
            <w:pPr>
              <w:pStyle w:val="ListParagraph"/>
              <w:numPr>
                <w:ilvl w:val="0"/>
                <w:numId w:val="1"/>
              </w:numPr>
              <w:rPr>
                <w:rFonts w:ascii="Calibri" w:hAnsi="Calibri"/>
              </w:rPr>
            </w:pPr>
            <w:r>
              <w:rPr>
                <w:rFonts w:ascii="Calibri" w:hAnsi="Calibri"/>
              </w:rPr>
              <w:t>Associate Professor, RIT</w:t>
            </w:r>
          </w:p>
        </w:tc>
        <w:tc>
          <w:tcPr>
            <w:tcW w:w="3624" w:type="dxa"/>
          </w:tcPr>
          <w:p w14:paraId="54022DF9" w14:textId="71FE7C33" w:rsidR="006E1CA2" w:rsidRPr="00250720" w:rsidRDefault="003608AB" w:rsidP="00A440CD">
            <w:pPr>
              <w:pStyle w:val="ListParagraph"/>
              <w:numPr>
                <w:ilvl w:val="0"/>
                <w:numId w:val="2"/>
              </w:numPr>
              <w:rPr>
                <w:rFonts w:ascii="Calibri" w:hAnsi="Calibri"/>
              </w:rPr>
            </w:pPr>
            <w:r>
              <w:rPr>
                <w:rFonts w:ascii="Calibri" w:hAnsi="Calibri"/>
              </w:rPr>
              <w:t>IEEE P1910.1</w:t>
            </w:r>
          </w:p>
        </w:tc>
      </w:tr>
      <w:tr w:rsidR="006E1CA2" w:rsidRPr="00250720" w14:paraId="2431696F" w14:textId="77777777" w:rsidTr="007A64F8">
        <w:trPr>
          <w:cantSplit/>
          <w:jc w:val="center"/>
        </w:trPr>
        <w:tc>
          <w:tcPr>
            <w:tcW w:w="2268" w:type="dxa"/>
            <w:vAlign w:val="center"/>
          </w:tcPr>
          <w:p w14:paraId="57884372" w14:textId="77777777" w:rsidR="006E1CA2" w:rsidRPr="00250720" w:rsidRDefault="006E1CA2" w:rsidP="00AE2552">
            <w:pPr>
              <w:rPr>
                <w:rFonts w:ascii="Calibri" w:hAnsi="Calibri"/>
              </w:rPr>
            </w:pPr>
            <w:r w:rsidRPr="00250720">
              <w:rPr>
                <w:rFonts w:ascii="Calibri" w:hAnsi="Calibri"/>
              </w:rPr>
              <w:t>Henry Suthon</w:t>
            </w:r>
          </w:p>
        </w:tc>
        <w:tc>
          <w:tcPr>
            <w:tcW w:w="3684" w:type="dxa"/>
          </w:tcPr>
          <w:p w14:paraId="21906055" w14:textId="77777777" w:rsidR="006E1CA2" w:rsidRPr="00250720" w:rsidRDefault="006E1CA2" w:rsidP="00A440CD">
            <w:pPr>
              <w:pStyle w:val="ListParagraph"/>
              <w:numPr>
                <w:ilvl w:val="0"/>
                <w:numId w:val="1"/>
              </w:numPr>
              <w:rPr>
                <w:rFonts w:ascii="Calibri" w:hAnsi="Calibri"/>
              </w:rPr>
            </w:pPr>
            <w:r w:rsidRPr="00250720">
              <w:rPr>
                <w:rFonts w:ascii="Calibri" w:hAnsi="Calibri"/>
              </w:rPr>
              <w:t>Principal Engineer, Barrios Technology</w:t>
            </w:r>
          </w:p>
          <w:p w14:paraId="3ACC5048" w14:textId="77777777" w:rsidR="006E1CA2" w:rsidRPr="00250720" w:rsidRDefault="006E1CA2" w:rsidP="00A440CD">
            <w:pPr>
              <w:pStyle w:val="ListParagraph"/>
              <w:numPr>
                <w:ilvl w:val="0"/>
                <w:numId w:val="1"/>
              </w:numPr>
              <w:rPr>
                <w:rFonts w:ascii="Calibri" w:hAnsi="Calibri"/>
                <w:lang w:val="fr-FR"/>
              </w:rPr>
            </w:pPr>
            <w:r w:rsidRPr="00250720">
              <w:rPr>
                <w:rFonts w:ascii="Calibri" w:hAnsi="Calibri"/>
                <w:lang w:val="fr-FR"/>
              </w:rPr>
              <w:t>Liaison, IEEE ComSoc TC CSR</w:t>
            </w:r>
          </w:p>
        </w:tc>
        <w:tc>
          <w:tcPr>
            <w:tcW w:w="3624" w:type="dxa"/>
          </w:tcPr>
          <w:p w14:paraId="4B30A4DC" w14:textId="62AB229F" w:rsidR="006E1CA2" w:rsidRPr="00250720" w:rsidRDefault="00DA75C0" w:rsidP="00A440CD">
            <w:pPr>
              <w:pStyle w:val="ListParagraph"/>
              <w:numPr>
                <w:ilvl w:val="0"/>
                <w:numId w:val="2"/>
              </w:numPr>
              <w:rPr>
                <w:rFonts w:ascii="Calibri" w:hAnsi="Calibri"/>
              </w:rPr>
            </w:pPr>
            <w:r>
              <w:rPr>
                <w:rFonts w:ascii="Calibri" w:hAnsi="Calibri"/>
              </w:rPr>
              <w:t>IEEE P1910.1</w:t>
            </w:r>
          </w:p>
        </w:tc>
      </w:tr>
      <w:tr w:rsidR="006E1CA2" w:rsidRPr="00250720" w14:paraId="334310FB" w14:textId="77777777" w:rsidTr="007A64F8">
        <w:trPr>
          <w:cantSplit/>
          <w:jc w:val="center"/>
        </w:trPr>
        <w:tc>
          <w:tcPr>
            <w:tcW w:w="2268" w:type="dxa"/>
            <w:vAlign w:val="center"/>
          </w:tcPr>
          <w:p w14:paraId="16A6952D" w14:textId="77777777" w:rsidR="006E1CA2" w:rsidRDefault="006E1CA2" w:rsidP="00AE2552">
            <w:pPr>
              <w:rPr>
                <w:rFonts w:ascii="Calibri" w:hAnsi="Calibri"/>
              </w:rPr>
            </w:pPr>
            <w:r>
              <w:rPr>
                <w:rFonts w:ascii="Calibri" w:hAnsi="Calibri"/>
              </w:rPr>
              <w:t>Mehmet Toy</w:t>
            </w:r>
          </w:p>
        </w:tc>
        <w:tc>
          <w:tcPr>
            <w:tcW w:w="3684" w:type="dxa"/>
          </w:tcPr>
          <w:p w14:paraId="0FB5AEA0" w14:textId="77777777" w:rsidR="006E1CA2" w:rsidRDefault="006E1CA2" w:rsidP="00A440CD">
            <w:pPr>
              <w:pStyle w:val="ListParagraph"/>
              <w:numPr>
                <w:ilvl w:val="0"/>
                <w:numId w:val="1"/>
              </w:numPr>
              <w:rPr>
                <w:rFonts w:ascii="Calibri" w:hAnsi="Calibri"/>
              </w:rPr>
            </w:pPr>
            <w:r>
              <w:rPr>
                <w:rFonts w:ascii="Calibri" w:hAnsi="Calibri"/>
              </w:rPr>
              <w:t>Distinguished Engineer, Comcast</w:t>
            </w:r>
          </w:p>
        </w:tc>
        <w:tc>
          <w:tcPr>
            <w:tcW w:w="3624" w:type="dxa"/>
          </w:tcPr>
          <w:p w14:paraId="47F8EA58" w14:textId="77777777" w:rsidR="006E1CA2" w:rsidRDefault="006E1CA2" w:rsidP="00A440CD">
            <w:pPr>
              <w:pStyle w:val="ListParagraph"/>
              <w:numPr>
                <w:ilvl w:val="0"/>
                <w:numId w:val="2"/>
              </w:numPr>
              <w:rPr>
                <w:rFonts w:ascii="Calibri" w:hAnsi="Calibri"/>
              </w:rPr>
            </w:pPr>
            <w:r>
              <w:rPr>
                <w:rFonts w:ascii="Calibri" w:hAnsi="Calibri"/>
              </w:rPr>
              <w:t>Metro Ethernet Forum</w:t>
            </w:r>
          </w:p>
        </w:tc>
      </w:tr>
      <w:tr w:rsidR="006E1CA2" w:rsidRPr="00250720" w14:paraId="068B4829" w14:textId="77777777" w:rsidTr="007A64F8">
        <w:trPr>
          <w:cantSplit/>
          <w:jc w:val="center"/>
        </w:trPr>
        <w:tc>
          <w:tcPr>
            <w:tcW w:w="2268" w:type="dxa"/>
            <w:vAlign w:val="center"/>
          </w:tcPr>
          <w:p w14:paraId="2EEF2CF3" w14:textId="77777777" w:rsidR="006E1CA2" w:rsidRPr="00250720" w:rsidRDefault="006E1CA2" w:rsidP="00AE2552">
            <w:pPr>
              <w:rPr>
                <w:rFonts w:ascii="Calibri" w:hAnsi="Calibri"/>
              </w:rPr>
            </w:pPr>
            <w:r>
              <w:rPr>
                <w:rFonts w:ascii="Calibri" w:hAnsi="Calibri"/>
              </w:rPr>
              <w:t>Mehmet Ulema</w:t>
            </w:r>
          </w:p>
        </w:tc>
        <w:tc>
          <w:tcPr>
            <w:tcW w:w="3684" w:type="dxa"/>
          </w:tcPr>
          <w:p w14:paraId="289C2FDC" w14:textId="77777777" w:rsidR="006E1CA2" w:rsidRPr="00250720" w:rsidRDefault="006E1CA2" w:rsidP="00A440CD">
            <w:pPr>
              <w:pStyle w:val="ListParagraph"/>
              <w:numPr>
                <w:ilvl w:val="0"/>
                <w:numId w:val="1"/>
              </w:numPr>
              <w:rPr>
                <w:rFonts w:ascii="Calibri" w:hAnsi="Calibri"/>
              </w:rPr>
            </w:pPr>
            <w:r>
              <w:rPr>
                <w:rFonts w:ascii="Calibri" w:hAnsi="Calibri"/>
              </w:rPr>
              <w:t>Professor, Manhattan College</w:t>
            </w:r>
          </w:p>
        </w:tc>
        <w:tc>
          <w:tcPr>
            <w:tcW w:w="3624" w:type="dxa"/>
          </w:tcPr>
          <w:p w14:paraId="0AE4CCA3" w14:textId="5B8A6EE6" w:rsidR="006E1CA2" w:rsidRPr="00250720" w:rsidRDefault="006E1CA2" w:rsidP="00A440CD">
            <w:pPr>
              <w:pStyle w:val="ListParagraph"/>
              <w:numPr>
                <w:ilvl w:val="0"/>
                <w:numId w:val="2"/>
              </w:numPr>
              <w:rPr>
                <w:rFonts w:ascii="Calibri" w:hAnsi="Calibri"/>
              </w:rPr>
            </w:pPr>
            <w:r>
              <w:rPr>
                <w:rFonts w:ascii="Calibri" w:hAnsi="Calibri"/>
              </w:rPr>
              <w:t xml:space="preserve">Chair, </w:t>
            </w:r>
            <w:r w:rsidR="00106495">
              <w:rPr>
                <w:rFonts w:ascii="Calibri" w:hAnsi="Calibri"/>
              </w:rPr>
              <w:t xml:space="preserve">IEEE </w:t>
            </w:r>
            <w:r w:rsidR="003608AB">
              <w:rPr>
                <w:rFonts w:ascii="Calibri" w:hAnsi="Calibri"/>
              </w:rPr>
              <w:t>1903</w:t>
            </w:r>
            <w:r w:rsidR="00106495">
              <w:rPr>
                <w:rFonts w:ascii="Calibri" w:hAnsi="Calibri"/>
              </w:rPr>
              <w:t xml:space="preserve"> WG</w:t>
            </w:r>
          </w:p>
        </w:tc>
      </w:tr>
      <w:tr w:rsidR="006E1CA2" w:rsidRPr="00250720" w14:paraId="14179D3E" w14:textId="77777777" w:rsidTr="007A64F8">
        <w:trPr>
          <w:cantSplit/>
          <w:jc w:val="center"/>
        </w:trPr>
        <w:tc>
          <w:tcPr>
            <w:tcW w:w="2268" w:type="dxa"/>
            <w:vAlign w:val="center"/>
          </w:tcPr>
          <w:p w14:paraId="285BF030" w14:textId="77777777" w:rsidR="006E1CA2" w:rsidRPr="00250720" w:rsidRDefault="006E1CA2" w:rsidP="00AE2552">
            <w:pPr>
              <w:rPr>
                <w:rFonts w:ascii="Calibri" w:hAnsi="Calibri"/>
              </w:rPr>
            </w:pPr>
            <w:r w:rsidRPr="00250720">
              <w:rPr>
                <w:rFonts w:ascii="Calibri" w:hAnsi="Calibri"/>
              </w:rPr>
              <w:t>C. Scott Willy</w:t>
            </w:r>
          </w:p>
        </w:tc>
        <w:tc>
          <w:tcPr>
            <w:tcW w:w="3684" w:type="dxa"/>
          </w:tcPr>
          <w:p w14:paraId="6A1A2A1E" w14:textId="77777777" w:rsidR="006E1CA2" w:rsidRPr="00250720" w:rsidRDefault="006E1CA2" w:rsidP="00A440CD">
            <w:pPr>
              <w:pStyle w:val="ListParagraph"/>
              <w:numPr>
                <w:ilvl w:val="0"/>
                <w:numId w:val="1"/>
              </w:numPr>
              <w:rPr>
                <w:rFonts w:ascii="Calibri" w:hAnsi="Calibri"/>
              </w:rPr>
            </w:pPr>
            <w:r w:rsidRPr="00250720">
              <w:rPr>
                <w:rFonts w:ascii="Calibri" w:hAnsi="Calibri"/>
              </w:rPr>
              <w:t>Product Manager, Avisto Telecom</w:t>
            </w:r>
          </w:p>
          <w:p w14:paraId="08CEA216" w14:textId="77777777" w:rsidR="006E1CA2" w:rsidRPr="00250720" w:rsidRDefault="006E1CA2" w:rsidP="00A440CD">
            <w:pPr>
              <w:pStyle w:val="ListParagraph"/>
              <w:numPr>
                <w:ilvl w:val="0"/>
                <w:numId w:val="1"/>
              </w:numPr>
              <w:rPr>
                <w:rFonts w:ascii="Calibri" w:hAnsi="Calibri"/>
              </w:rPr>
            </w:pPr>
            <w:r w:rsidRPr="00250720">
              <w:rPr>
                <w:rFonts w:ascii="Calibri" w:hAnsi="Calibri"/>
              </w:rPr>
              <w:t>Standardization Manager, MStar Semiconductor</w:t>
            </w:r>
          </w:p>
        </w:tc>
        <w:tc>
          <w:tcPr>
            <w:tcW w:w="3624" w:type="dxa"/>
          </w:tcPr>
          <w:p w14:paraId="7A2CC9A8" w14:textId="77777777" w:rsidR="006E1CA2" w:rsidRPr="00250720" w:rsidRDefault="006E1CA2" w:rsidP="00A440CD">
            <w:pPr>
              <w:pStyle w:val="ListParagraph"/>
              <w:numPr>
                <w:ilvl w:val="0"/>
                <w:numId w:val="2"/>
              </w:numPr>
              <w:rPr>
                <w:rFonts w:ascii="Calibri" w:hAnsi="Calibri"/>
              </w:rPr>
            </w:pPr>
            <w:r w:rsidRPr="00250720">
              <w:rPr>
                <w:rFonts w:ascii="Calibri" w:hAnsi="Calibri"/>
              </w:rPr>
              <w:t>Member, IEEE P1901</w:t>
            </w:r>
          </w:p>
          <w:p w14:paraId="23411D8E" w14:textId="77777777" w:rsidR="006E1CA2" w:rsidRPr="00250720" w:rsidRDefault="006E1CA2" w:rsidP="00A440CD">
            <w:pPr>
              <w:pStyle w:val="ListParagraph"/>
              <w:numPr>
                <w:ilvl w:val="0"/>
                <w:numId w:val="2"/>
              </w:numPr>
              <w:rPr>
                <w:rFonts w:ascii="Calibri" w:hAnsi="Calibri"/>
              </w:rPr>
            </w:pPr>
            <w:r w:rsidRPr="00250720">
              <w:rPr>
                <w:rFonts w:ascii="Calibri" w:hAnsi="Calibri"/>
              </w:rPr>
              <w:t>Member, IEEE P1905.1</w:t>
            </w:r>
          </w:p>
        </w:tc>
      </w:tr>
      <w:tr w:rsidR="006E1CA2" w:rsidRPr="00250720" w14:paraId="0BF6D505" w14:textId="77777777" w:rsidTr="007A64F8">
        <w:trPr>
          <w:cantSplit/>
          <w:jc w:val="center"/>
        </w:trPr>
        <w:tc>
          <w:tcPr>
            <w:tcW w:w="2268" w:type="dxa"/>
            <w:vAlign w:val="center"/>
          </w:tcPr>
          <w:p w14:paraId="34EB0BD9" w14:textId="77777777" w:rsidR="006E1CA2" w:rsidRPr="00250720" w:rsidRDefault="006E1CA2" w:rsidP="00AE2552">
            <w:pPr>
              <w:rPr>
                <w:rFonts w:ascii="Calibri" w:hAnsi="Calibri"/>
              </w:rPr>
            </w:pPr>
            <w:r>
              <w:rPr>
                <w:rFonts w:ascii="Calibri" w:hAnsi="Calibri"/>
              </w:rPr>
              <w:t>Jinsong Wu</w:t>
            </w:r>
          </w:p>
        </w:tc>
        <w:tc>
          <w:tcPr>
            <w:tcW w:w="3684" w:type="dxa"/>
          </w:tcPr>
          <w:p w14:paraId="383240D3" w14:textId="77777777" w:rsidR="006E1CA2" w:rsidRDefault="006E1CA2" w:rsidP="00A440CD">
            <w:pPr>
              <w:pStyle w:val="ListParagraph"/>
              <w:numPr>
                <w:ilvl w:val="0"/>
                <w:numId w:val="1"/>
              </w:numPr>
              <w:rPr>
                <w:rFonts w:ascii="Calibri" w:hAnsi="Calibri"/>
              </w:rPr>
            </w:pPr>
            <w:r>
              <w:rPr>
                <w:rFonts w:ascii="Calibri" w:hAnsi="Calibri"/>
              </w:rPr>
              <w:t>Alcatel-Lucent</w:t>
            </w:r>
          </w:p>
        </w:tc>
        <w:tc>
          <w:tcPr>
            <w:tcW w:w="3624" w:type="dxa"/>
          </w:tcPr>
          <w:p w14:paraId="7AEDB2F2" w14:textId="77777777" w:rsidR="006E1CA2" w:rsidRPr="00250720" w:rsidRDefault="006E1CA2" w:rsidP="00A440CD">
            <w:pPr>
              <w:pStyle w:val="ListParagraph"/>
              <w:numPr>
                <w:ilvl w:val="0"/>
                <w:numId w:val="2"/>
              </w:numPr>
              <w:rPr>
                <w:rFonts w:ascii="Calibri" w:hAnsi="Calibri"/>
              </w:rPr>
            </w:pPr>
            <w:r>
              <w:rPr>
                <w:rFonts w:ascii="Calibri" w:hAnsi="Calibri"/>
              </w:rPr>
              <w:t>No standards participation</w:t>
            </w:r>
          </w:p>
        </w:tc>
      </w:tr>
    </w:tbl>
    <w:p w14:paraId="1756D1E6" w14:textId="77777777" w:rsidR="006E1CA2" w:rsidRDefault="006E1CA2" w:rsidP="002F313D">
      <w:pPr>
        <w:rPr>
          <w:rFonts w:ascii="Calibri" w:hAnsi="Calibri"/>
          <w:b/>
          <w:lang w:val="en-US"/>
        </w:rPr>
      </w:pPr>
    </w:p>
    <w:p w14:paraId="78BF170E" w14:textId="77777777" w:rsidR="006E1CA2" w:rsidRDefault="006E1CA2">
      <w:pPr>
        <w:rPr>
          <w:rFonts w:ascii="Calibri" w:hAnsi="Calibri"/>
          <w:b/>
          <w:lang w:val="en-US"/>
        </w:rPr>
      </w:pPr>
      <w:r>
        <w:rPr>
          <w:rFonts w:ascii="Calibri" w:hAnsi="Calibri"/>
          <w:b/>
          <w:lang w:val="en-US"/>
        </w:rPr>
        <w:br w:type="page"/>
      </w:r>
    </w:p>
    <w:p w14:paraId="55E45E42" w14:textId="77777777" w:rsidR="006E1CA2" w:rsidRDefault="006E1CA2" w:rsidP="002F313D">
      <w:pPr>
        <w:rPr>
          <w:rFonts w:ascii="Calibri" w:hAnsi="Calibri"/>
          <w:b/>
          <w:lang w:val="en-US"/>
        </w:rPr>
      </w:pPr>
      <w:r>
        <w:rPr>
          <w:rFonts w:ascii="Calibri" w:hAnsi="Calibri"/>
          <w:b/>
          <w:lang w:val="en-US"/>
        </w:rPr>
        <w:lastRenderedPageBreak/>
        <w:t>Appendix B: ComSoc Technical Committee and Subcommittee Liaisons</w:t>
      </w:r>
    </w:p>
    <w:p w14:paraId="3500F2A7" w14:textId="77777777" w:rsidR="006E1CA2" w:rsidRDefault="006E1CA2" w:rsidP="002F313D">
      <w:pPr>
        <w:rPr>
          <w:rFonts w:ascii="Calibri" w:hAnsi="Calibri"/>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2771"/>
        <w:gridCol w:w="3141"/>
      </w:tblGrid>
      <w:tr w:rsidR="006E1CA2" w:rsidRPr="00250720" w14:paraId="5CBE04C6" w14:textId="77777777" w:rsidTr="00E677D0">
        <w:trPr>
          <w:cantSplit/>
          <w:tblHeader/>
          <w:jc w:val="center"/>
        </w:trPr>
        <w:tc>
          <w:tcPr>
            <w:tcW w:w="3664" w:type="dxa"/>
            <w:vAlign w:val="center"/>
          </w:tcPr>
          <w:p w14:paraId="0069C0FF" w14:textId="77777777" w:rsidR="006E1CA2" w:rsidRPr="00250720" w:rsidRDefault="006E1CA2" w:rsidP="00AE2552">
            <w:pPr>
              <w:adjustRightInd w:val="0"/>
              <w:snapToGrid w:val="0"/>
              <w:jc w:val="center"/>
              <w:rPr>
                <w:rFonts w:ascii="Calibri" w:hAnsi="Calibri"/>
                <w:b/>
              </w:rPr>
            </w:pPr>
            <w:r w:rsidRPr="00250720">
              <w:rPr>
                <w:rFonts w:ascii="Calibri" w:hAnsi="Calibri"/>
                <w:b/>
              </w:rPr>
              <w:t>Technical Committee</w:t>
            </w:r>
          </w:p>
        </w:tc>
        <w:tc>
          <w:tcPr>
            <w:tcW w:w="2771" w:type="dxa"/>
            <w:vAlign w:val="center"/>
          </w:tcPr>
          <w:p w14:paraId="741D9F52" w14:textId="77777777" w:rsidR="006E1CA2" w:rsidRPr="00250720" w:rsidRDefault="006E1CA2" w:rsidP="00AE2552">
            <w:pPr>
              <w:adjustRightInd w:val="0"/>
              <w:snapToGrid w:val="0"/>
              <w:jc w:val="center"/>
              <w:rPr>
                <w:rFonts w:ascii="Calibri" w:hAnsi="Calibri"/>
                <w:b/>
              </w:rPr>
            </w:pPr>
            <w:r w:rsidRPr="00250720">
              <w:rPr>
                <w:rFonts w:ascii="Calibri" w:hAnsi="Calibri"/>
                <w:b/>
              </w:rPr>
              <w:t>Liaison</w:t>
            </w:r>
          </w:p>
        </w:tc>
        <w:tc>
          <w:tcPr>
            <w:tcW w:w="3141" w:type="dxa"/>
            <w:vAlign w:val="center"/>
          </w:tcPr>
          <w:p w14:paraId="2F75FED5" w14:textId="77777777" w:rsidR="006E1CA2" w:rsidRPr="00250720" w:rsidRDefault="006E1CA2" w:rsidP="00AE2552">
            <w:pPr>
              <w:jc w:val="center"/>
              <w:rPr>
                <w:rFonts w:ascii="Calibri" w:hAnsi="Calibri"/>
                <w:b/>
              </w:rPr>
            </w:pPr>
            <w:r w:rsidRPr="00250720">
              <w:rPr>
                <w:rFonts w:ascii="Calibri" w:hAnsi="Calibri"/>
                <w:b/>
              </w:rPr>
              <w:t>Affiliation</w:t>
            </w:r>
          </w:p>
        </w:tc>
      </w:tr>
      <w:tr w:rsidR="006E1CA2" w:rsidRPr="00250720" w14:paraId="56F6B125" w14:textId="77777777" w:rsidTr="00E677D0">
        <w:trPr>
          <w:cantSplit/>
          <w:jc w:val="center"/>
        </w:trPr>
        <w:tc>
          <w:tcPr>
            <w:tcW w:w="3664" w:type="dxa"/>
            <w:vAlign w:val="center"/>
          </w:tcPr>
          <w:p w14:paraId="00CA0024" w14:textId="77777777" w:rsidR="006E1CA2" w:rsidRPr="00250720" w:rsidRDefault="006E1CA2" w:rsidP="00AE2552">
            <w:pPr>
              <w:adjustRightInd w:val="0"/>
              <w:snapToGrid w:val="0"/>
              <w:rPr>
                <w:rFonts w:ascii="Calibri" w:hAnsi="Calibri"/>
              </w:rPr>
            </w:pPr>
            <w:r w:rsidRPr="00250720">
              <w:rPr>
                <w:rFonts w:ascii="Calibri" w:hAnsi="Calibri"/>
              </w:rPr>
              <w:t>Ad Hoc &amp; Sensor Networks</w:t>
            </w:r>
          </w:p>
        </w:tc>
        <w:tc>
          <w:tcPr>
            <w:tcW w:w="2771" w:type="dxa"/>
            <w:vAlign w:val="center"/>
          </w:tcPr>
          <w:p w14:paraId="6074213E" w14:textId="69F6F4C9" w:rsidR="006E1CA2" w:rsidRPr="00250720" w:rsidRDefault="003A57E6" w:rsidP="00AE2552">
            <w:pPr>
              <w:adjustRightInd w:val="0"/>
              <w:snapToGrid w:val="0"/>
              <w:rPr>
                <w:rFonts w:ascii="Calibri" w:hAnsi="Calibri"/>
              </w:rPr>
            </w:pPr>
            <w:r>
              <w:rPr>
                <w:rFonts w:ascii="Calibri" w:hAnsi="Calibri"/>
              </w:rPr>
              <w:t>R. Venkatesha Prasad</w:t>
            </w:r>
          </w:p>
        </w:tc>
        <w:tc>
          <w:tcPr>
            <w:tcW w:w="3141" w:type="dxa"/>
            <w:vAlign w:val="center"/>
          </w:tcPr>
          <w:p w14:paraId="622C4241" w14:textId="77777777" w:rsidR="006E1CA2" w:rsidRPr="00250720" w:rsidRDefault="006E1CA2" w:rsidP="00AE2552">
            <w:pPr>
              <w:rPr>
                <w:rFonts w:ascii="Calibri" w:hAnsi="Calibri"/>
              </w:rPr>
            </w:pPr>
            <w:r w:rsidRPr="00250720">
              <w:rPr>
                <w:rFonts w:ascii="Calibri" w:hAnsi="Calibri"/>
              </w:rPr>
              <w:t>TU Delft</w:t>
            </w:r>
          </w:p>
        </w:tc>
      </w:tr>
      <w:tr w:rsidR="006E1CA2" w:rsidRPr="00250720" w14:paraId="106A977D" w14:textId="77777777" w:rsidTr="00E677D0">
        <w:trPr>
          <w:cantSplit/>
          <w:jc w:val="center"/>
        </w:trPr>
        <w:tc>
          <w:tcPr>
            <w:tcW w:w="3664" w:type="dxa"/>
            <w:vAlign w:val="center"/>
          </w:tcPr>
          <w:p w14:paraId="50F6CA1B" w14:textId="77777777" w:rsidR="006E1CA2" w:rsidRPr="00250720" w:rsidRDefault="006E1CA2" w:rsidP="00AE2552">
            <w:pPr>
              <w:adjustRightInd w:val="0"/>
              <w:snapToGrid w:val="0"/>
              <w:rPr>
                <w:rFonts w:ascii="Calibri" w:hAnsi="Calibri"/>
              </w:rPr>
            </w:pPr>
            <w:r w:rsidRPr="00250720">
              <w:rPr>
                <w:rFonts w:ascii="Calibri" w:hAnsi="Calibri"/>
              </w:rPr>
              <w:t>Cognitive Networks</w:t>
            </w:r>
          </w:p>
        </w:tc>
        <w:tc>
          <w:tcPr>
            <w:tcW w:w="2771" w:type="dxa"/>
            <w:vAlign w:val="center"/>
          </w:tcPr>
          <w:p w14:paraId="26B45CB4" w14:textId="77777777" w:rsidR="006E1CA2" w:rsidRPr="00250720" w:rsidRDefault="006E1CA2" w:rsidP="00AE2552">
            <w:pPr>
              <w:adjustRightInd w:val="0"/>
              <w:snapToGrid w:val="0"/>
              <w:rPr>
                <w:rFonts w:ascii="Calibri" w:hAnsi="Calibri"/>
              </w:rPr>
            </w:pPr>
            <w:r w:rsidRPr="00250720">
              <w:rPr>
                <w:rFonts w:ascii="Calibri" w:hAnsi="Calibri"/>
              </w:rPr>
              <w:t>Mouli Chandramouli</w:t>
            </w:r>
          </w:p>
        </w:tc>
        <w:tc>
          <w:tcPr>
            <w:tcW w:w="3141" w:type="dxa"/>
            <w:vAlign w:val="center"/>
          </w:tcPr>
          <w:p w14:paraId="705538A2" w14:textId="77777777" w:rsidR="006E1CA2" w:rsidRPr="00250720" w:rsidRDefault="006E1CA2" w:rsidP="00AE2552">
            <w:pPr>
              <w:rPr>
                <w:rFonts w:ascii="Calibri" w:hAnsi="Calibri"/>
              </w:rPr>
            </w:pPr>
            <w:r w:rsidRPr="00250720">
              <w:rPr>
                <w:rFonts w:ascii="Calibri" w:hAnsi="Calibri"/>
              </w:rPr>
              <w:t>Stevens</w:t>
            </w:r>
          </w:p>
        </w:tc>
      </w:tr>
      <w:tr w:rsidR="006E1CA2" w:rsidRPr="00250720" w14:paraId="0F427345" w14:textId="77777777" w:rsidTr="00E677D0">
        <w:trPr>
          <w:cantSplit/>
          <w:jc w:val="center"/>
        </w:trPr>
        <w:tc>
          <w:tcPr>
            <w:tcW w:w="3664" w:type="dxa"/>
            <w:vAlign w:val="center"/>
          </w:tcPr>
          <w:p w14:paraId="64425AF8" w14:textId="77777777" w:rsidR="006E1CA2" w:rsidRPr="00250720" w:rsidRDefault="006E1CA2" w:rsidP="00AE2552">
            <w:pPr>
              <w:adjustRightInd w:val="0"/>
              <w:snapToGrid w:val="0"/>
              <w:rPr>
                <w:rFonts w:ascii="Calibri" w:hAnsi="Calibri"/>
              </w:rPr>
            </w:pPr>
            <w:r w:rsidRPr="00250720">
              <w:rPr>
                <w:rFonts w:ascii="Calibri" w:hAnsi="Calibri"/>
              </w:rPr>
              <w:t>Communications &amp; Information Security</w:t>
            </w:r>
          </w:p>
        </w:tc>
        <w:tc>
          <w:tcPr>
            <w:tcW w:w="2771" w:type="dxa"/>
            <w:vAlign w:val="center"/>
          </w:tcPr>
          <w:p w14:paraId="60A8BDA6" w14:textId="370AD1BC" w:rsidR="006E1CA2" w:rsidRPr="00250720" w:rsidRDefault="00915F6B" w:rsidP="00AE2552">
            <w:pPr>
              <w:adjustRightInd w:val="0"/>
              <w:snapToGrid w:val="0"/>
              <w:rPr>
                <w:rFonts w:ascii="Calibri" w:hAnsi="Calibri"/>
              </w:rPr>
            </w:pPr>
            <w:r>
              <w:rPr>
                <w:rFonts w:ascii="Calibri" w:hAnsi="Calibri"/>
              </w:rPr>
              <w:t>Neeli Prasad</w:t>
            </w:r>
          </w:p>
        </w:tc>
        <w:tc>
          <w:tcPr>
            <w:tcW w:w="3141" w:type="dxa"/>
            <w:vAlign w:val="center"/>
          </w:tcPr>
          <w:p w14:paraId="4480762D" w14:textId="30807038" w:rsidR="006E1CA2" w:rsidRPr="00250720" w:rsidRDefault="00915F6B" w:rsidP="00AE2552">
            <w:pPr>
              <w:rPr>
                <w:rFonts w:ascii="Calibri" w:hAnsi="Calibri"/>
              </w:rPr>
            </w:pPr>
            <w:r>
              <w:rPr>
                <w:rFonts w:ascii="Calibri" w:hAnsi="Calibri"/>
              </w:rPr>
              <w:t>Aalborg University</w:t>
            </w:r>
          </w:p>
        </w:tc>
      </w:tr>
      <w:tr w:rsidR="006E1CA2" w:rsidRPr="00250720" w14:paraId="2EA36380" w14:textId="77777777" w:rsidTr="00E677D0">
        <w:trPr>
          <w:cantSplit/>
          <w:jc w:val="center"/>
        </w:trPr>
        <w:tc>
          <w:tcPr>
            <w:tcW w:w="3664" w:type="dxa"/>
            <w:vAlign w:val="center"/>
          </w:tcPr>
          <w:p w14:paraId="034CC628" w14:textId="77777777" w:rsidR="006E1CA2" w:rsidRPr="00250720" w:rsidRDefault="006E1CA2" w:rsidP="00AE2552">
            <w:pPr>
              <w:adjustRightInd w:val="0"/>
              <w:snapToGrid w:val="0"/>
              <w:rPr>
                <w:rFonts w:ascii="Calibri" w:hAnsi="Calibri"/>
              </w:rPr>
            </w:pPr>
            <w:r w:rsidRPr="00250720">
              <w:rPr>
                <w:rFonts w:ascii="Calibri" w:hAnsi="Calibri"/>
              </w:rPr>
              <w:t>Communications Quality &amp; Reliability</w:t>
            </w:r>
          </w:p>
        </w:tc>
        <w:tc>
          <w:tcPr>
            <w:tcW w:w="2771" w:type="dxa"/>
            <w:vAlign w:val="center"/>
          </w:tcPr>
          <w:p w14:paraId="335AA6D4" w14:textId="77777777" w:rsidR="006E1CA2" w:rsidRPr="00250720" w:rsidRDefault="006E1CA2" w:rsidP="00AE2552">
            <w:pPr>
              <w:adjustRightInd w:val="0"/>
              <w:snapToGrid w:val="0"/>
              <w:rPr>
                <w:rFonts w:ascii="Calibri" w:hAnsi="Calibri"/>
              </w:rPr>
            </w:pPr>
            <w:r w:rsidRPr="00250720">
              <w:rPr>
                <w:rFonts w:ascii="Calibri" w:hAnsi="Calibri"/>
              </w:rPr>
              <w:t>Hideaki Yoshino</w:t>
            </w:r>
          </w:p>
        </w:tc>
        <w:tc>
          <w:tcPr>
            <w:tcW w:w="3141" w:type="dxa"/>
            <w:vAlign w:val="center"/>
          </w:tcPr>
          <w:p w14:paraId="37BED2A2" w14:textId="77777777" w:rsidR="006E1CA2" w:rsidRPr="00250720" w:rsidRDefault="006E1CA2" w:rsidP="00AE2552">
            <w:pPr>
              <w:rPr>
                <w:rFonts w:ascii="Calibri" w:hAnsi="Calibri"/>
              </w:rPr>
            </w:pPr>
            <w:r w:rsidRPr="00250720">
              <w:rPr>
                <w:rFonts w:ascii="Calibri" w:hAnsi="Calibri"/>
              </w:rPr>
              <w:t>NTT</w:t>
            </w:r>
          </w:p>
        </w:tc>
      </w:tr>
      <w:tr w:rsidR="006E1CA2" w:rsidRPr="00250720" w14:paraId="3DFADCC7" w14:textId="77777777" w:rsidTr="00E677D0">
        <w:trPr>
          <w:cantSplit/>
          <w:jc w:val="center"/>
        </w:trPr>
        <w:tc>
          <w:tcPr>
            <w:tcW w:w="3664" w:type="dxa"/>
            <w:vAlign w:val="center"/>
          </w:tcPr>
          <w:p w14:paraId="4D2CE663" w14:textId="77777777" w:rsidR="006E1CA2" w:rsidRPr="00250720" w:rsidRDefault="006E1CA2" w:rsidP="00AE2552">
            <w:pPr>
              <w:adjustRightInd w:val="0"/>
              <w:snapToGrid w:val="0"/>
              <w:rPr>
                <w:rFonts w:ascii="Calibri" w:hAnsi="Calibri"/>
              </w:rPr>
            </w:pPr>
            <w:r w:rsidRPr="00250720">
              <w:rPr>
                <w:rFonts w:ascii="Calibri" w:hAnsi="Calibri"/>
              </w:rPr>
              <w:t>Communications Software</w:t>
            </w:r>
          </w:p>
        </w:tc>
        <w:tc>
          <w:tcPr>
            <w:tcW w:w="2771" w:type="dxa"/>
            <w:vAlign w:val="center"/>
          </w:tcPr>
          <w:p w14:paraId="4E8F4958" w14:textId="77777777" w:rsidR="006E1CA2" w:rsidRPr="00250720" w:rsidRDefault="006E1CA2" w:rsidP="00AE2552">
            <w:pPr>
              <w:adjustRightInd w:val="0"/>
              <w:snapToGrid w:val="0"/>
              <w:rPr>
                <w:rFonts w:ascii="Calibri" w:hAnsi="Calibri"/>
              </w:rPr>
            </w:pPr>
            <w:r>
              <w:rPr>
                <w:rFonts w:ascii="Calibri" w:hAnsi="Calibri"/>
              </w:rPr>
              <w:t>Jaime Lloret Mauri</w:t>
            </w:r>
          </w:p>
        </w:tc>
        <w:tc>
          <w:tcPr>
            <w:tcW w:w="3141" w:type="dxa"/>
            <w:vAlign w:val="center"/>
          </w:tcPr>
          <w:p w14:paraId="69FD8597" w14:textId="77777777" w:rsidR="006E1CA2" w:rsidRPr="00250720" w:rsidRDefault="006E1CA2" w:rsidP="00AE2552">
            <w:pPr>
              <w:rPr>
                <w:rFonts w:ascii="Calibri" w:hAnsi="Calibri"/>
              </w:rPr>
            </w:pPr>
            <w:r>
              <w:rPr>
                <w:rFonts w:ascii="Calibri" w:hAnsi="Calibri"/>
              </w:rPr>
              <w:t>Polytechnic University of Valencia</w:t>
            </w:r>
          </w:p>
        </w:tc>
      </w:tr>
      <w:tr w:rsidR="006E1CA2" w:rsidRPr="00250720" w14:paraId="08890927" w14:textId="77777777" w:rsidTr="00E677D0">
        <w:trPr>
          <w:cantSplit/>
          <w:jc w:val="center"/>
        </w:trPr>
        <w:tc>
          <w:tcPr>
            <w:tcW w:w="3664" w:type="dxa"/>
            <w:vAlign w:val="center"/>
          </w:tcPr>
          <w:p w14:paraId="5BF49FD9" w14:textId="77777777" w:rsidR="006E1CA2" w:rsidRPr="00250720" w:rsidRDefault="006E1CA2" w:rsidP="00AE2552">
            <w:pPr>
              <w:adjustRightInd w:val="0"/>
              <w:snapToGrid w:val="0"/>
              <w:rPr>
                <w:rFonts w:ascii="Calibri" w:hAnsi="Calibri"/>
              </w:rPr>
            </w:pPr>
            <w:r w:rsidRPr="00250720">
              <w:rPr>
                <w:rFonts w:ascii="Calibri" w:hAnsi="Calibri"/>
              </w:rPr>
              <w:t>Communications Switching &amp; Routing</w:t>
            </w:r>
          </w:p>
        </w:tc>
        <w:tc>
          <w:tcPr>
            <w:tcW w:w="2771" w:type="dxa"/>
            <w:vAlign w:val="center"/>
          </w:tcPr>
          <w:p w14:paraId="52A534B4" w14:textId="77777777" w:rsidR="006E1CA2" w:rsidRPr="00250720" w:rsidRDefault="006E1CA2" w:rsidP="00AE2552">
            <w:pPr>
              <w:adjustRightInd w:val="0"/>
              <w:snapToGrid w:val="0"/>
              <w:rPr>
                <w:rFonts w:ascii="Calibri" w:hAnsi="Calibri"/>
              </w:rPr>
            </w:pPr>
            <w:r w:rsidRPr="00250720">
              <w:rPr>
                <w:rFonts w:ascii="Calibri" w:hAnsi="Calibri"/>
              </w:rPr>
              <w:t>Henry Suthon</w:t>
            </w:r>
          </w:p>
        </w:tc>
        <w:tc>
          <w:tcPr>
            <w:tcW w:w="3141" w:type="dxa"/>
            <w:vAlign w:val="center"/>
          </w:tcPr>
          <w:p w14:paraId="26E3B44F" w14:textId="77777777" w:rsidR="006E1CA2" w:rsidRPr="00250720" w:rsidRDefault="006E1CA2" w:rsidP="00AE2552">
            <w:pPr>
              <w:rPr>
                <w:rFonts w:ascii="Calibri" w:hAnsi="Calibri"/>
              </w:rPr>
            </w:pPr>
            <w:r w:rsidRPr="00250720">
              <w:rPr>
                <w:rFonts w:ascii="Calibri" w:hAnsi="Calibri"/>
              </w:rPr>
              <w:t>Barrios Technology</w:t>
            </w:r>
          </w:p>
        </w:tc>
      </w:tr>
      <w:tr w:rsidR="006E1CA2" w:rsidRPr="00250720" w14:paraId="1641B947" w14:textId="77777777" w:rsidTr="00E677D0">
        <w:trPr>
          <w:cantSplit/>
          <w:jc w:val="center"/>
        </w:trPr>
        <w:tc>
          <w:tcPr>
            <w:tcW w:w="3664" w:type="dxa"/>
            <w:vAlign w:val="center"/>
          </w:tcPr>
          <w:p w14:paraId="0C30D777" w14:textId="77777777" w:rsidR="006E1CA2" w:rsidRPr="00250720" w:rsidRDefault="006E1CA2" w:rsidP="00AE2552">
            <w:pPr>
              <w:adjustRightInd w:val="0"/>
              <w:snapToGrid w:val="0"/>
              <w:rPr>
                <w:rFonts w:ascii="Calibri" w:hAnsi="Calibri"/>
              </w:rPr>
            </w:pPr>
            <w:r w:rsidRPr="00250720">
              <w:rPr>
                <w:rFonts w:ascii="Calibri" w:hAnsi="Calibri"/>
              </w:rPr>
              <w:t>Communications Systems Integration &amp; Modeling</w:t>
            </w:r>
          </w:p>
        </w:tc>
        <w:tc>
          <w:tcPr>
            <w:tcW w:w="2771" w:type="dxa"/>
            <w:vAlign w:val="center"/>
          </w:tcPr>
          <w:p w14:paraId="48C6AFD8" w14:textId="77777777" w:rsidR="006E1CA2" w:rsidRPr="00250720" w:rsidRDefault="006E1CA2" w:rsidP="00AE2552">
            <w:pPr>
              <w:adjustRightInd w:val="0"/>
              <w:snapToGrid w:val="0"/>
              <w:rPr>
                <w:rFonts w:ascii="Calibri" w:hAnsi="Calibri"/>
              </w:rPr>
            </w:pPr>
            <w:r w:rsidRPr="00250720">
              <w:rPr>
                <w:rFonts w:ascii="Calibri" w:hAnsi="Calibri"/>
              </w:rPr>
              <w:t>Harry (Charalabos) Skianis</w:t>
            </w:r>
          </w:p>
        </w:tc>
        <w:tc>
          <w:tcPr>
            <w:tcW w:w="3141" w:type="dxa"/>
            <w:vAlign w:val="center"/>
          </w:tcPr>
          <w:p w14:paraId="0954D37B" w14:textId="77777777" w:rsidR="006E1CA2" w:rsidRPr="00250720" w:rsidRDefault="006E1CA2" w:rsidP="00AE2552">
            <w:pPr>
              <w:rPr>
                <w:rFonts w:ascii="Calibri" w:hAnsi="Calibri"/>
              </w:rPr>
            </w:pPr>
            <w:r w:rsidRPr="00250720">
              <w:rPr>
                <w:rFonts w:ascii="Calibri" w:hAnsi="Calibri"/>
              </w:rPr>
              <w:t>U Aegean</w:t>
            </w:r>
          </w:p>
        </w:tc>
      </w:tr>
      <w:tr w:rsidR="006E1CA2" w:rsidRPr="00250720" w14:paraId="58698DE3" w14:textId="77777777" w:rsidTr="00E677D0">
        <w:trPr>
          <w:cantSplit/>
          <w:jc w:val="center"/>
        </w:trPr>
        <w:tc>
          <w:tcPr>
            <w:tcW w:w="3664" w:type="dxa"/>
            <w:vAlign w:val="center"/>
          </w:tcPr>
          <w:p w14:paraId="726D96FB" w14:textId="77777777" w:rsidR="006E1CA2" w:rsidRPr="00250720" w:rsidRDefault="006E1CA2" w:rsidP="00AE2552">
            <w:pPr>
              <w:adjustRightInd w:val="0"/>
              <w:snapToGrid w:val="0"/>
              <w:rPr>
                <w:rFonts w:ascii="Calibri" w:hAnsi="Calibri"/>
              </w:rPr>
            </w:pPr>
            <w:r w:rsidRPr="00250720">
              <w:rPr>
                <w:rFonts w:ascii="Calibri" w:hAnsi="Calibri"/>
              </w:rPr>
              <w:t>Communication Theory</w:t>
            </w:r>
          </w:p>
        </w:tc>
        <w:tc>
          <w:tcPr>
            <w:tcW w:w="2771" w:type="dxa"/>
            <w:vAlign w:val="center"/>
          </w:tcPr>
          <w:p w14:paraId="7146123E" w14:textId="77777777" w:rsidR="006E1CA2" w:rsidRPr="00250720" w:rsidRDefault="006E1CA2" w:rsidP="00AE2552">
            <w:pPr>
              <w:adjustRightInd w:val="0"/>
              <w:snapToGrid w:val="0"/>
              <w:rPr>
                <w:rFonts w:ascii="Calibri" w:hAnsi="Calibri"/>
              </w:rPr>
            </w:pPr>
            <w:r w:rsidRPr="00250720">
              <w:rPr>
                <w:rFonts w:ascii="Calibri" w:hAnsi="Calibri"/>
              </w:rPr>
              <w:t>Sana Sfar</w:t>
            </w:r>
          </w:p>
        </w:tc>
        <w:tc>
          <w:tcPr>
            <w:tcW w:w="3141" w:type="dxa"/>
            <w:vAlign w:val="center"/>
          </w:tcPr>
          <w:p w14:paraId="2836C67E" w14:textId="77777777" w:rsidR="006E1CA2" w:rsidRPr="00250720" w:rsidRDefault="006E1CA2" w:rsidP="00AE2552">
            <w:pPr>
              <w:rPr>
                <w:rFonts w:ascii="Calibri" w:hAnsi="Calibri"/>
              </w:rPr>
            </w:pPr>
            <w:r w:rsidRPr="00250720">
              <w:rPr>
                <w:rFonts w:ascii="Calibri" w:hAnsi="Calibri"/>
              </w:rPr>
              <w:t>HKUST</w:t>
            </w:r>
          </w:p>
        </w:tc>
      </w:tr>
      <w:tr w:rsidR="006E1CA2" w:rsidRPr="00250720" w14:paraId="777EAC7E" w14:textId="77777777" w:rsidTr="00E677D0">
        <w:trPr>
          <w:cantSplit/>
          <w:jc w:val="center"/>
        </w:trPr>
        <w:tc>
          <w:tcPr>
            <w:tcW w:w="3664" w:type="dxa"/>
            <w:vAlign w:val="center"/>
          </w:tcPr>
          <w:p w14:paraId="64752D8E" w14:textId="77777777" w:rsidR="006E1CA2" w:rsidRPr="00250720" w:rsidRDefault="006E1CA2" w:rsidP="00AE2552">
            <w:pPr>
              <w:adjustRightInd w:val="0"/>
              <w:snapToGrid w:val="0"/>
              <w:rPr>
                <w:rFonts w:ascii="Calibri" w:hAnsi="Calibri"/>
              </w:rPr>
            </w:pPr>
            <w:r w:rsidRPr="00250720">
              <w:rPr>
                <w:rFonts w:ascii="Calibri" w:hAnsi="Calibri"/>
              </w:rPr>
              <w:t>Computer Communications</w:t>
            </w:r>
          </w:p>
        </w:tc>
        <w:tc>
          <w:tcPr>
            <w:tcW w:w="2771" w:type="dxa"/>
            <w:vAlign w:val="center"/>
          </w:tcPr>
          <w:p w14:paraId="7E619698" w14:textId="5ADC35B4" w:rsidR="006E1CA2" w:rsidRPr="00250720" w:rsidRDefault="003A57E6" w:rsidP="00AE2552">
            <w:pPr>
              <w:adjustRightInd w:val="0"/>
              <w:snapToGrid w:val="0"/>
              <w:rPr>
                <w:rFonts w:ascii="Calibri" w:hAnsi="Calibri"/>
              </w:rPr>
            </w:pPr>
            <w:r>
              <w:rPr>
                <w:rFonts w:ascii="Calibri" w:hAnsi="Calibri"/>
              </w:rPr>
              <w:t>R. Venkatesha Prasad</w:t>
            </w:r>
          </w:p>
        </w:tc>
        <w:tc>
          <w:tcPr>
            <w:tcW w:w="3141" w:type="dxa"/>
            <w:vAlign w:val="center"/>
          </w:tcPr>
          <w:p w14:paraId="00DB48A6" w14:textId="77777777" w:rsidR="006E1CA2" w:rsidRPr="00250720" w:rsidRDefault="006E1CA2" w:rsidP="00AE2552">
            <w:pPr>
              <w:rPr>
                <w:rFonts w:ascii="Calibri" w:hAnsi="Calibri"/>
              </w:rPr>
            </w:pPr>
            <w:r w:rsidRPr="00250720">
              <w:rPr>
                <w:rFonts w:ascii="Calibri" w:hAnsi="Calibri"/>
              </w:rPr>
              <w:t>TU Delft</w:t>
            </w:r>
          </w:p>
        </w:tc>
      </w:tr>
      <w:tr w:rsidR="006E1CA2" w:rsidRPr="00250720" w14:paraId="578928DD" w14:textId="77777777" w:rsidTr="00E677D0">
        <w:trPr>
          <w:cantSplit/>
          <w:jc w:val="center"/>
        </w:trPr>
        <w:tc>
          <w:tcPr>
            <w:tcW w:w="3664" w:type="dxa"/>
            <w:vAlign w:val="center"/>
          </w:tcPr>
          <w:p w14:paraId="51AC53B6" w14:textId="77777777" w:rsidR="006E1CA2" w:rsidRPr="00250720" w:rsidRDefault="006E1CA2" w:rsidP="00AE2552">
            <w:pPr>
              <w:adjustRightInd w:val="0"/>
              <w:snapToGrid w:val="0"/>
              <w:rPr>
                <w:rFonts w:ascii="Calibri" w:hAnsi="Calibri"/>
              </w:rPr>
            </w:pPr>
            <w:r w:rsidRPr="00250720">
              <w:rPr>
                <w:rFonts w:ascii="Calibri" w:hAnsi="Calibri"/>
              </w:rPr>
              <w:t>Data Storage</w:t>
            </w:r>
          </w:p>
        </w:tc>
        <w:tc>
          <w:tcPr>
            <w:tcW w:w="2771" w:type="dxa"/>
            <w:vAlign w:val="center"/>
          </w:tcPr>
          <w:p w14:paraId="5B144EBF" w14:textId="77777777" w:rsidR="006E1CA2" w:rsidRPr="00250720" w:rsidRDefault="006E1CA2" w:rsidP="00AE2552">
            <w:pPr>
              <w:adjustRightInd w:val="0"/>
              <w:snapToGrid w:val="0"/>
              <w:rPr>
                <w:rFonts w:ascii="Calibri" w:hAnsi="Calibri"/>
              </w:rPr>
            </w:pPr>
            <w:r w:rsidRPr="00250720">
              <w:rPr>
                <w:rFonts w:ascii="Calibri" w:hAnsi="Calibri"/>
              </w:rPr>
              <w:t>Tiffany Jing Li</w:t>
            </w:r>
          </w:p>
        </w:tc>
        <w:tc>
          <w:tcPr>
            <w:tcW w:w="3141" w:type="dxa"/>
            <w:vAlign w:val="center"/>
          </w:tcPr>
          <w:p w14:paraId="351DE93A" w14:textId="77777777" w:rsidR="006E1CA2" w:rsidRPr="00250720" w:rsidRDefault="006E1CA2" w:rsidP="00AE2552">
            <w:pPr>
              <w:rPr>
                <w:rFonts w:ascii="Calibri" w:hAnsi="Calibri"/>
              </w:rPr>
            </w:pPr>
            <w:r w:rsidRPr="00250720">
              <w:rPr>
                <w:rFonts w:ascii="Calibri" w:hAnsi="Calibri"/>
              </w:rPr>
              <w:t>Lehigh</w:t>
            </w:r>
          </w:p>
        </w:tc>
      </w:tr>
      <w:tr w:rsidR="006E1CA2" w:rsidRPr="00250720" w14:paraId="242C163D" w14:textId="77777777" w:rsidTr="00E677D0">
        <w:trPr>
          <w:cantSplit/>
          <w:jc w:val="center"/>
        </w:trPr>
        <w:tc>
          <w:tcPr>
            <w:tcW w:w="3664" w:type="dxa"/>
            <w:vAlign w:val="center"/>
          </w:tcPr>
          <w:p w14:paraId="43F19B79" w14:textId="77777777" w:rsidR="006E1CA2" w:rsidRPr="00250720" w:rsidRDefault="006E1CA2" w:rsidP="00AE2552">
            <w:pPr>
              <w:adjustRightInd w:val="0"/>
              <w:snapToGrid w:val="0"/>
              <w:rPr>
                <w:rFonts w:ascii="Calibri" w:hAnsi="Calibri"/>
              </w:rPr>
            </w:pPr>
            <w:r w:rsidRPr="00250720">
              <w:rPr>
                <w:rFonts w:ascii="Calibri" w:hAnsi="Calibri"/>
              </w:rPr>
              <w:t>e-Health</w:t>
            </w:r>
          </w:p>
        </w:tc>
        <w:tc>
          <w:tcPr>
            <w:tcW w:w="2771" w:type="dxa"/>
            <w:vAlign w:val="center"/>
          </w:tcPr>
          <w:p w14:paraId="26E64E18" w14:textId="77777777" w:rsidR="006E1CA2" w:rsidRPr="00250720" w:rsidRDefault="006E1CA2" w:rsidP="00AE2552">
            <w:pPr>
              <w:adjustRightInd w:val="0"/>
              <w:snapToGrid w:val="0"/>
              <w:rPr>
                <w:rFonts w:ascii="Calibri" w:hAnsi="Calibri"/>
              </w:rPr>
            </w:pPr>
            <w:r w:rsidRPr="00250720">
              <w:rPr>
                <w:rFonts w:ascii="Calibri" w:hAnsi="Calibri"/>
              </w:rPr>
              <w:t xml:space="preserve">Hsi-Pin Ma </w:t>
            </w:r>
          </w:p>
        </w:tc>
        <w:tc>
          <w:tcPr>
            <w:tcW w:w="3141" w:type="dxa"/>
            <w:vAlign w:val="center"/>
          </w:tcPr>
          <w:p w14:paraId="6C4EC017" w14:textId="77777777" w:rsidR="006E1CA2" w:rsidRPr="00250720" w:rsidRDefault="006E1CA2" w:rsidP="00AE2552">
            <w:pPr>
              <w:rPr>
                <w:rFonts w:ascii="Calibri" w:hAnsi="Calibri"/>
              </w:rPr>
            </w:pPr>
            <w:r w:rsidRPr="00250720">
              <w:rPr>
                <w:rFonts w:ascii="Calibri" w:hAnsi="Calibri" w:cs="Courier New"/>
                <w:lang w:val="en-US" w:eastAsia="en-US"/>
              </w:rPr>
              <w:t>National Tsing Hua University</w:t>
            </w:r>
          </w:p>
        </w:tc>
      </w:tr>
      <w:tr w:rsidR="006E1CA2" w:rsidRPr="00250720" w14:paraId="2BEF6D2B" w14:textId="77777777" w:rsidTr="00E677D0">
        <w:trPr>
          <w:cantSplit/>
          <w:jc w:val="center"/>
        </w:trPr>
        <w:tc>
          <w:tcPr>
            <w:tcW w:w="3664" w:type="dxa"/>
            <w:vAlign w:val="center"/>
          </w:tcPr>
          <w:p w14:paraId="4A5DDA95" w14:textId="77777777" w:rsidR="006E1CA2" w:rsidRPr="00250720" w:rsidRDefault="006E1CA2" w:rsidP="00AE2552">
            <w:pPr>
              <w:adjustRightInd w:val="0"/>
              <w:snapToGrid w:val="0"/>
              <w:rPr>
                <w:rFonts w:ascii="Calibri" w:hAnsi="Calibri"/>
              </w:rPr>
            </w:pPr>
            <w:r w:rsidRPr="00250720">
              <w:rPr>
                <w:rFonts w:ascii="Calibri" w:hAnsi="Calibri"/>
              </w:rPr>
              <w:t>High-Speed Networking</w:t>
            </w:r>
          </w:p>
        </w:tc>
        <w:tc>
          <w:tcPr>
            <w:tcW w:w="2771" w:type="dxa"/>
            <w:vAlign w:val="center"/>
          </w:tcPr>
          <w:p w14:paraId="0D97575B" w14:textId="77777777" w:rsidR="006E1CA2" w:rsidRPr="00250720" w:rsidRDefault="006E1CA2" w:rsidP="00AE2552">
            <w:pPr>
              <w:adjustRightInd w:val="0"/>
              <w:snapToGrid w:val="0"/>
              <w:rPr>
                <w:rFonts w:ascii="Calibri" w:hAnsi="Calibri"/>
              </w:rPr>
            </w:pPr>
            <w:r w:rsidRPr="00250720">
              <w:rPr>
                <w:rFonts w:ascii="Calibri" w:hAnsi="Calibri"/>
              </w:rPr>
              <w:t>Gumaste Ashwin</w:t>
            </w:r>
          </w:p>
        </w:tc>
        <w:tc>
          <w:tcPr>
            <w:tcW w:w="3141" w:type="dxa"/>
            <w:vAlign w:val="center"/>
          </w:tcPr>
          <w:p w14:paraId="01FEEDA4" w14:textId="77777777" w:rsidR="006E1CA2" w:rsidRPr="00250720" w:rsidRDefault="006E1CA2" w:rsidP="00AE2552">
            <w:pPr>
              <w:rPr>
                <w:rFonts w:ascii="Calibri" w:hAnsi="Calibri"/>
              </w:rPr>
            </w:pPr>
            <w:r w:rsidRPr="00250720">
              <w:rPr>
                <w:rFonts w:ascii="Calibri" w:hAnsi="Calibri"/>
              </w:rPr>
              <w:t>IIT/MIT</w:t>
            </w:r>
          </w:p>
        </w:tc>
      </w:tr>
      <w:tr w:rsidR="006E1CA2" w:rsidRPr="00250720" w14:paraId="6D8B9222" w14:textId="77777777" w:rsidTr="00E677D0">
        <w:trPr>
          <w:cantSplit/>
          <w:jc w:val="center"/>
        </w:trPr>
        <w:tc>
          <w:tcPr>
            <w:tcW w:w="3664" w:type="dxa"/>
            <w:vAlign w:val="center"/>
          </w:tcPr>
          <w:p w14:paraId="1B3BD421" w14:textId="77777777" w:rsidR="006E1CA2" w:rsidRPr="00250720" w:rsidRDefault="006E1CA2" w:rsidP="00AE2552">
            <w:pPr>
              <w:adjustRightInd w:val="0"/>
              <w:snapToGrid w:val="0"/>
              <w:rPr>
                <w:rFonts w:ascii="Calibri" w:hAnsi="Calibri"/>
              </w:rPr>
            </w:pPr>
            <w:r w:rsidRPr="00250720">
              <w:rPr>
                <w:rFonts w:ascii="Calibri" w:hAnsi="Calibri"/>
              </w:rPr>
              <w:t>Information Infrastructure &amp; Networking</w:t>
            </w:r>
          </w:p>
        </w:tc>
        <w:tc>
          <w:tcPr>
            <w:tcW w:w="2771" w:type="dxa"/>
            <w:vAlign w:val="center"/>
          </w:tcPr>
          <w:p w14:paraId="6145C7BC" w14:textId="77777777" w:rsidR="006E1CA2" w:rsidRPr="00250720" w:rsidRDefault="006E1CA2" w:rsidP="00AE2552">
            <w:pPr>
              <w:adjustRightInd w:val="0"/>
              <w:snapToGrid w:val="0"/>
              <w:rPr>
                <w:rFonts w:ascii="Calibri" w:hAnsi="Calibri"/>
              </w:rPr>
            </w:pPr>
            <w:r>
              <w:rPr>
                <w:rFonts w:ascii="Calibri" w:hAnsi="Calibri"/>
              </w:rPr>
              <w:t>Yacine Ghamri-Doudane</w:t>
            </w:r>
          </w:p>
        </w:tc>
        <w:tc>
          <w:tcPr>
            <w:tcW w:w="3141" w:type="dxa"/>
            <w:vAlign w:val="center"/>
          </w:tcPr>
          <w:p w14:paraId="4D0C57A7" w14:textId="77777777" w:rsidR="006E1CA2" w:rsidRPr="00250720" w:rsidRDefault="006E1CA2" w:rsidP="00AE2552">
            <w:pPr>
              <w:rPr>
                <w:rFonts w:ascii="Calibri" w:hAnsi="Calibri"/>
              </w:rPr>
            </w:pPr>
            <w:r>
              <w:rPr>
                <w:rFonts w:ascii="Calibri" w:hAnsi="Calibri"/>
              </w:rPr>
              <w:t>ENSIIE</w:t>
            </w:r>
          </w:p>
        </w:tc>
      </w:tr>
      <w:tr w:rsidR="006E1CA2" w:rsidRPr="00250720" w14:paraId="60E38344" w14:textId="77777777" w:rsidTr="00E677D0">
        <w:trPr>
          <w:cantSplit/>
          <w:jc w:val="center"/>
        </w:trPr>
        <w:tc>
          <w:tcPr>
            <w:tcW w:w="3664" w:type="dxa"/>
            <w:vAlign w:val="center"/>
          </w:tcPr>
          <w:p w14:paraId="1E7214D8" w14:textId="77777777" w:rsidR="006E1CA2" w:rsidRPr="00250720" w:rsidRDefault="006E1CA2" w:rsidP="00AE2552">
            <w:pPr>
              <w:adjustRightInd w:val="0"/>
              <w:snapToGrid w:val="0"/>
              <w:rPr>
                <w:rFonts w:ascii="Calibri" w:hAnsi="Calibri"/>
              </w:rPr>
            </w:pPr>
            <w:r w:rsidRPr="00250720">
              <w:rPr>
                <w:rFonts w:ascii="Calibri" w:hAnsi="Calibri"/>
              </w:rPr>
              <w:t>Internet</w:t>
            </w:r>
          </w:p>
        </w:tc>
        <w:tc>
          <w:tcPr>
            <w:tcW w:w="2771" w:type="dxa"/>
            <w:vAlign w:val="center"/>
          </w:tcPr>
          <w:p w14:paraId="19966AED" w14:textId="77777777" w:rsidR="006E1CA2" w:rsidRPr="00250720" w:rsidRDefault="006E1CA2" w:rsidP="00AE2552">
            <w:pPr>
              <w:adjustRightInd w:val="0"/>
              <w:snapToGrid w:val="0"/>
              <w:rPr>
                <w:rFonts w:ascii="Calibri" w:hAnsi="Calibri"/>
              </w:rPr>
            </w:pPr>
            <w:r w:rsidRPr="00250720">
              <w:rPr>
                <w:rFonts w:ascii="Calibri" w:hAnsi="Calibri"/>
              </w:rPr>
              <w:t>Periklis Chatzimisios</w:t>
            </w:r>
          </w:p>
        </w:tc>
        <w:tc>
          <w:tcPr>
            <w:tcW w:w="3141" w:type="dxa"/>
            <w:vAlign w:val="center"/>
          </w:tcPr>
          <w:p w14:paraId="3A90D260" w14:textId="77777777" w:rsidR="006E1CA2" w:rsidRPr="00250720" w:rsidRDefault="006E1CA2" w:rsidP="00AE2552">
            <w:pPr>
              <w:rPr>
                <w:rFonts w:ascii="Calibri" w:hAnsi="Calibri"/>
              </w:rPr>
            </w:pPr>
            <w:r w:rsidRPr="00250720">
              <w:rPr>
                <w:rFonts w:ascii="Calibri" w:hAnsi="Calibri"/>
              </w:rPr>
              <w:t>ATEITHE</w:t>
            </w:r>
          </w:p>
        </w:tc>
      </w:tr>
      <w:tr w:rsidR="006E1CA2" w:rsidRPr="00250720" w14:paraId="6EC23820" w14:textId="77777777" w:rsidTr="00E677D0">
        <w:trPr>
          <w:cantSplit/>
          <w:jc w:val="center"/>
        </w:trPr>
        <w:tc>
          <w:tcPr>
            <w:tcW w:w="3664" w:type="dxa"/>
            <w:vAlign w:val="center"/>
          </w:tcPr>
          <w:p w14:paraId="132FB21B" w14:textId="77777777" w:rsidR="006E1CA2" w:rsidRPr="00250720" w:rsidRDefault="006E1CA2" w:rsidP="00AE2552">
            <w:pPr>
              <w:adjustRightInd w:val="0"/>
              <w:snapToGrid w:val="0"/>
              <w:rPr>
                <w:rFonts w:ascii="Calibri" w:hAnsi="Calibri"/>
              </w:rPr>
            </w:pPr>
            <w:r w:rsidRPr="00250720">
              <w:rPr>
                <w:rFonts w:ascii="Calibri" w:hAnsi="Calibri"/>
              </w:rPr>
              <w:t>Multimedia Communications</w:t>
            </w:r>
          </w:p>
        </w:tc>
        <w:tc>
          <w:tcPr>
            <w:tcW w:w="2771" w:type="dxa"/>
            <w:vAlign w:val="center"/>
          </w:tcPr>
          <w:p w14:paraId="27D06697" w14:textId="77777777" w:rsidR="006E1CA2" w:rsidRPr="00250720" w:rsidRDefault="006E1CA2" w:rsidP="00AE2552">
            <w:pPr>
              <w:adjustRightInd w:val="0"/>
              <w:snapToGrid w:val="0"/>
              <w:rPr>
                <w:rFonts w:ascii="Calibri" w:hAnsi="Calibri"/>
              </w:rPr>
            </w:pPr>
            <w:r>
              <w:rPr>
                <w:rFonts w:ascii="Calibri" w:hAnsi="Calibri"/>
              </w:rPr>
              <w:t>Ali Begen</w:t>
            </w:r>
          </w:p>
        </w:tc>
        <w:tc>
          <w:tcPr>
            <w:tcW w:w="3141" w:type="dxa"/>
            <w:vAlign w:val="center"/>
          </w:tcPr>
          <w:p w14:paraId="00FC6BDA" w14:textId="77777777" w:rsidR="006E1CA2" w:rsidRPr="00250720" w:rsidRDefault="006E1CA2" w:rsidP="00AE2552">
            <w:pPr>
              <w:rPr>
                <w:rFonts w:ascii="Calibri" w:hAnsi="Calibri"/>
              </w:rPr>
            </w:pPr>
            <w:r>
              <w:rPr>
                <w:rFonts w:ascii="Calibri" w:hAnsi="Calibri"/>
              </w:rPr>
              <w:t>Cisco</w:t>
            </w:r>
          </w:p>
        </w:tc>
      </w:tr>
      <w:tr w:rsidR="006E1CA2" w:rsidRPr="00250720" w14:paraId="4B164DFA" w14:textId="77777777" w:rsidTr="00E677D0">
        <w:trPr>
          <w:cantSplit/>
          <w:jc w:val="center"/>
        </w:trPr>
        <w:tc>
          <w:tcPr>
            <w:tcW w:w="3664" w:type="dxa"/>
            <w:vAlign w:val="center"/>
          </w:tcPr>
          <w:p w14:paraId="2BF00ABB" w14:textId="77777777" w:rsidR="006E1CA2" w:rsidRPr="00250720" w:rsidRDefault="006E1CA2" w:rsidP="00AE2552">
            <w:pPr>
              <w:adjustRightInd w:val="0"/>
              <w:snapToGrid w:val="0"/>
              <w:rPr>
                <w:rFonts w:ascii="Calibri" w:hAnsi="Calibri"/>
              </w:rPr>
            </w:pPr>
            <w:r w:rsidRPr="00250720">
              <w:rPr>
                <w:rFonts w:ascii="Calibri" w:hAnsi="Calibri"/>
              </w:rPr>
              <w:t>Network Operations &amp; Management</w:t>
            </w:r>
          </w:p>
        </w:tc>
        <w:tc>
          <w:tcPr>
            <w:tcW w:w="2771" w:type="dxa"/>
            <w:vAlign w:val="center"/>
          </w:tcPr>
          <w:p w14:paraId="32D8648D" w14:textId="77777777" w:rsidR="006E1CA2" w:rsidRPr="00250720" w:rsidRDefault="006E1CA2" w:rsidP="00AE2552">
            <w:pPr>
              <w:adjustRightInd w:val="0"/>
              <w:snapToGrid w:val="0"/>
              <w:rPr>
                <w:rFonts w:ascii="Calibri" w:hAnsi="Calibri"/>
              </w:rPr>
            </w:pPr>
            <w:r w:rsidRPr="00250720">
              <w:rPr>
                <w:rFonts w:ascii="Calibri" w:hAnsi="Calibri"/>
              </w:rPr>
              <w:t>Marcus Brunner</w:t>
            </w:r>
          </w:p>
        </w:tc>
        <w:tc>
          <w:tcPr>
            <w:tcW w:w="3141" w:type="dxa"/>
            <w:vAlign w:val="center"/>
          </w:tcPr>
          <w:p w14:paraId="32964D0A" w14:textId="77777777" w:rsidR="006E1CA2" w:rsidRPr="00250720" w:rsidRDefault="006E1CA2" w:rsidP="00AE2552">
            <w:pPr>
              <w:rPr>
                <w:rFonts w:ascii="Calibri" w:hAnsi="Calibri"/>
              </w:rPr>
            </w:pPr>
            <w:r w:rsidRPr="00250720">
              <w:rPr>
                <w:rFonts w:ascii="Calibri" w:hAnsi="Calibri"/>
              </w:rPr>
              <w:t>NEC Europe</w:t>
            </w:r>
          </w:p>
        </w:tc>
      </w:tr>
      <w:tr w:rsidR="006E1CA2" w:rsidRPr="00250720" w14:paraId="3EA9D858" w14:textId="77777777" w:rsidTr="00E677D0">
        <w:trPr>
          <w:cantSplit/>
          <w:jc w:val="center"/>
        </w:trPr>
        <w:tc>
          <w:tcPr>
            <w:tcW w:w="3664" w:type="dxa"/>
            <w:vAlign w:val="center"/>
          </w:tcPr>
          <w:p w14:paraId="31BA4564" w14:textId="77777777" w:rsidR="006E1CA2" w:rsidRPr="00250720" w:rsidRDefault="006E1CA2" w:rsidP="00AE2552">
            <w:pPr>
              <w:adjustRightInd w:val="0"/>
              <w:snapToGrid w:val="0"/>
              <w:rPr>
                <w:rFonts w:ascii="Calibri" w:hAnsi="Calibri"/>
              </w:rPr>
            </w:pPr>
            <w:r w:rsidRPr="00250720">
              <w:rPr>
                <w:rFonts w:ascii="Calibri" w:hAnsi="Calibri"/>
              </w:rPr>
              <w:t>Optical Networking</w:t>
            </w:r>
          </w:p>
        </w:tc>
        <w:tc>
          <w:tcPr>
            <w:tcW w:w="2771" w:type="dxa"/>
            <w:vAlign w:val="center"/>
          </w:tcPr>
          <w:p w14:paraId="5204D170" w14:textId="77777777" w:rsidR="006E1CA2" w:rsidRPr="00250720" w:rsidRDefault="006E1CA2" w:rsidP="00AE2552">
            <w:pPr>
              <w:adjustRightInd w:val="0"/>
              <w:snapToGrid w:val="0"/>
              <w:rPr>
                <w:rFonts w:ascii="Calibri" w:hAnsi="Calibri"/>
              </w:rPr>
            </w:pPr>
            <w:r w:rsidRPr="00250720">
              <w:rPr>
                <w:rFonts w:ascii="Calibri" w:hAnsi="Calibri"/>
              </w:rPr>
              <w:t>Josué Kuri</w:t>
            </w:r>
          </w:p>
        </w:tc>
        <w:tc>
          <w:tcPr>
            <w:tcW w:w="3141" w:type="dxa"/>
            <w:vAlign w:val="center"/>
          </w:tcPr>
          <w:p w14:paraId="1DE393CD" w14:textId="77777777" w:rsidR="006E1CA2" w:rsidRPr="00250720" w:rsidRDefault="006E1CA2" w:rsidP="00AE2552">
            <w:pPr>
              <w:rPr>
                <w:rFonts w:ascii="Calibri" w:hAnsi="Calibri"/>
              </w:rPr>
            </w:pPr>
            <w:r w:rsidRPr="00250720">
              <w:rPr>
                <w:rFonts w:ascii="Calibri" w:hAnsi="Calibri"/>
              </w:rPr>
              <w:t>Infinera</w:t>
            </w:r>
          </w:p>
        </w:tc>
      </w:tr>
      <w:tr w:rsidR="006E1CA2" w:rsidRPr="00250720" w14:paraId="19F5DEA8" w14:textId="77777777" w:rsidTr="00E677D0">
        <w:trPr>
          <w:cantSplit/>
          <w:jc w:val="center"/>
        </w:trPr>
        <w:tc>
          <w:tcPr>
            <w:tcW w:w="3664" w:type="dxa"/>
            <w:vAlign w:val="center"/>
          </w:tcPr>
          <w:p w14:paraId="14DD7CA4" w14:textId="77777777" w:rsidR="006E1CA2" w:rsidRPr="00250720" w:rsidRDefault="006E1CA2" w:rsidP="00AE2552">
            <w:pPr>
              <w:adjustRightInd w:val="0"/>
              <w:snapToGrid w:val="0"/>
              <w:rPr>
                <w:rFonts w:ascii="Calibri" w:hAnsi="Calibri"/>
              </w:rPr>
            </w:pPr>
            <w:r w:rsidRPr="00250720">
              <w:rPr>
                <w:rFonts w:ascii="Calibri" w:hAnsi="Calibri"/>
              </w:rPr>
              <w:t>Power Line Communications</w:t>
            </w:r>
          </w:p>
        </w:tc>
        <w:tc>
          <w:tcPr>
            <w:tcW w:w="2771" w:type="dxa"/>
            <w:vAlign w:val="center"/>
          </w:tcPr>
          <w:p w14:paraId="10035CCC" w14:textId="77777777" w:rsidR="006E1CA2" w:rsidRPr="00250720" w:rsidRDefault="006E1CA2" w:rsidP="00AE2552">
            <w:pPr>
              <w:adjustRightInd w:val="0"/>
              <w:snapToGrid w:val="0"/>
              <w:rPr>
                <w:rFonts w:ascii="Calibri" w:hAnsi="Calibri"/>
              </w:rPr>
            </w:pPr>
            <w:r w:rsidRPr="00250720">
              <w:rPr>
                <w:rFonts w:ascii="Calibri" w:hAnsi="Calibri"/>
              </w:rPr>
              <w:t>Haniph Latchman</w:t>
            </w:r>
          </w:p>
        </w:tc>
        <w:tc>
          <w:tcPr>
            <w:tcW w:w="3141" w:type="dxa"/>
            <w:vAlign w:val="center"/>
          </w:tcPr>
          <w:p w14:paraId="6C0BC0F1" w14:textId="77777777" w:rsidR="006E1CA2" w:rsidRPr="00250720" w:rsidRDefault="006E1CA2" w:rsidP="00AE2552">
            <w:pPr>
              <w:rPr>
                <w:rFonts w:ascii="Calibri" w:hAnsi="Calibri"/>
              </w:rPr>
            </w:pPr>
            <w:r w:rsidRPr="00250720">
              <w:rPr>
                <w:rFonts w:ascii="Calibri" w:hAnsi="Calibri"/>
              </w:rPr>
              <w:t>U Florida</w:t>
            </w:r>
          </w:p>
        </w:tc>
      </w:tr>
      <w:tr w:rsidR="006E1CA2" w:rsidRPr="00250720" w14:paraId="41BD68E5" w14:textId="77777777" w:rsidTr="00E677D0">
        <w:trPr>
          <w:cantSplit/>
          <w:jc w:val="center"/>
        </w:trPr>
        <w:tc>
          <w:tcPr>
            <w:tcW w:w="3664" w:type="dxa"/>
            <w:vAlign w:val="center"/>
          </w:tcPr>
          <w:p w14:paraId="086B8550" w14:textId="77777777" w:rsidR="006E1CA2" w:rsidRPr="00250720" w:rsidRDefault="006E1CA2" w:rsidP="00AE2552">
            <w:pPr>
              <w:adjustRightInd w:val="0"/>
              <w:snapToGrid w:val="0"/>
              <w:rPr>
                <w:rFonts w:ascii="Calibri" w:hAnsi="Calibri"/>
              </w:rPr>
            </w:pPr>
            <w:r w:rsidRPr="00250720">
              <w:rPr>
                <w:rFonts w:ascii="Calibri" w:hAnsi="Calibri"/>
              </w:rPr>
              <w:t>Radio Communications</w:t>
            </w:r>
          </w:p>
        </w:tc>
        <w:tc>
          <w:tcPr>
            <w:tcW w:w="2771" w:type="dxa"/>
            <w:vAlign w:val="center"/>
          </w:tcPr>
          <w:p w14:paraId="1FE5FCF8" w14:textId="77777777" w:rsidR="006E1CA2" w:rsidRPr="00250720" w:rsidRDefault="006E1CA2" w:rsidP="00AE2552">
            <w:pPr>
              <w:adjustRightInd w:val="0"/>
              <w:snapToGrid w:val="0"/>
              <w:rPr>
                <w:rFonts w:ascii="Calibri" w:hAnsi="Calibri"/>
              </w:rPr>
            </w:pPr>
            <w:r w:rsidRPr="00250720">
              <w:rPr>
                <w:rFonts w:ascii="Calibri" w:hAnsi="Calibri"/>
              </w:rPr>
              <w:t>George Chrisikos</w:t>
            </w:r>
          </w:p>
        </w:tc>
        <w:tc>
          <w:tcPr>
            <w:tcW w:w="3141" w:type="dxa"/>
            <w:vAlign w:val="center"/>
          </w:tcPr>
          <w:p w14:paraId="552684B1" w14:textId="77777777" w:rsidR="006E1CA2" w:rsidRPr="00250720" w:rsidRDefault="006E1CA2" w:rsidP="00AE2552">
            <w:pPr>
              <w:rPr>
                <w:rFonts w:ascii="Calibri" w:hAnsi="Calibri"/>
              </w:rPr>
            </w:pPr>
            <w:r w:rsidRPr="00250720">
              <w:rPr>
                <w:rFonts w:ascii="Calibri" w:hAnsi="Calibri"/>
              </w:rPr>
              <w:t>Qualcomm</w:t>
            </w:r>
          </w:p>
        </w:tc>
      </w:tr>
      <w:tr w:rsidR="006E1CA2" w:rsidRPr="00250720" w14:paraId="1B49854E" w14:textId="77777777" w:rsidTr="00E677D0">
        <w:trPr>
          <w:cantSplit/>
          <w:jc w:val="center"/>
        </w:trPr>
        <w:tc>
          <w:tcPr>
            <w:tcW w:w="3664" w:type="dxa"/>
            <w:vAlign w:val="center"/>
          </w:tcPr>
          <w:p w14:paraId="1A6DF6EE" w14:textId="77777777" w:rsidR="006E1CA2" w:rsidRPr="00250720" w:rsidRDefault="006E1CA2" w:rsidP="00AE2552">
            <w:pPr>
              <w:adjustRightInd w:val="0"/>
              <w:snapToGrid w:val="0"/>
              <w:rPr>
                <w:rFonts w:ascii="Calibri" w:hAnsi="Calibri"/>
              </w:rPr>
            </w:pPr>
            <w:r w:rsidRPr="00250720">
              <w:rPr>
                <w:rFonts w:ascii="Calibri" w:hAnsi="Calibri"/>
              </w:rPr>
              <w:t>Satellite &amp; Space Communications</w:t>
            </w:r>
          </w:p>
        </w:tc>
        <w:tc>
          <w:tcPr>
            <w:tcW w:w="2771" w:type="dxa"/>
            <w:vAlign w:val="center"/>
          </w:tcPr>
          <w:p w14:paraId="07A6C4DB" w14:textId="77777777" w:rsidR="006E1CA2" w:rsidRPr="00250720" w:rsidRDefault="006E1CA2" w:rsidP="00AE2552">
            <w:pPr>
              <w:adjustRightInd w:val="0"/>
              <w:snapToGrid w:val="0"/>
              <w:rPr>
                <w:rFonts w:ascii="Calibri" w:hAnsi="Calibri"/>
              </w:rPr>
            </w:pPr>
            <w:r>
              <w:rPr>
                <w:rFonts w:ascii="Calibri" w:hAnsi="Calibri"/>
              </w:rPr>
              <w:t>Igor Bisio</w:t>
            </w:r>
          </w:p>
        </w:tc>
        <w:tc>
          <w:tcPr>
            <w:tcW w:w="3141" w:type="dxa"/>
            <w:vAlign w:val="center"/>
          </w:tcPr>
          <w:p w14:paraId="23DAC879" w14:textId="77777777" w:rsidR="006E1CA2" w:rsidRPr="00250720" w:rsidRDefault="006E1CA2" w:rsidP="00AE2552">
            <w:pPr>
              <w:rPr>
                <w:rFonts w:ascii="Calibri" w:hAnsi="Calibri"/>
              </w:rPr>
            </w:pPr>
            <w:r>
              <w:rPr>
                <w:rFonts w:ascii="Calibri" w:hAnsi="Calibri"/>
              </w:rPr>
              <w:t>University of Genoa</w:t>
            </w:r>
          </w:p>
        </w:tc>
      </w:tr>
      <w:tr w:rsidR="006E1CA2" w:rsidRPr="00250720" w14:paraId="7E2974E0" w14:textId="77777777" w:rsidTr="00E677D0">
        <w:trPr>
          <w:cantSplit/>
          <w:jc w:val="center"/>
        </w:trPr>
        <w:tc>
          <w:tcPr>
            <w:tcW w:w="3664" w:type="dxa"/>
            <w:vAlign w:val="center"/>
          </w:tcPr>
          <w:p w14:paraId="6E8BAF6A" w14:textId="77777777" w:rsidR="006E1CA2" w:rsidRPr="00250720" w:rsidRDefault="006E1CA2" w:rsidP="00AE2552">
            <w:pPr>
              <w:adjustRightInd w:val="0"/>
              <w:snapToGrid w:val="0"/>
              <w:rPr>
                <w:rFonts w:ascii="Calibri" w:hAnsi="Calibri"/>
              </w:rPr>
            </w:pPr>
            <w:r w:rsidRPr="00250720">
              <w:rPr>
                <w:rFonts w:ascii="Calibri" w:hAnsi="Calibri"/>
              </w:rPr>
              <w:t>Signal Processing &amp; Communications Electronics</w:t>
            </w:r>
          </w:p>
        </w:tc>
        <w:tc>
          <w:tcPr>
            <w:tcW w:w="2771" w:type="dxa"/>
            <w:vAlign w:val="center"/>
          </w:tcPr>
          <w:p w14:paraId="7FD56A8B" w14:textId="38A8E147" w:rsidR="006E1CA2" w:rsidRPr="00250720" w:rsidRDefault="003A57E6" w:rsidP="00AE2552">
            <w:pPr>
              <w:adjustRightInd w:val="0"/>
              <w:snapToGrid w:val="0"/>
              <w:rPr>
                <w:rFonts w:ascii="Calibri" w:hAnsi="Calibri"/>
              </w:rPr>
            </w:pPr>
            <w:r>
              <w:rPr>
                <w:rFonts w:ascii="Calibri" w:hAnsi="Calibri"/>
              </w:rPr>
              <w:t>Octavia Dobre</w:t>
            </w:r>
          </w:p>
        </w:tc>
        <w:tc>
          <w:tcPr>
            <w:tcW w:w="3141" w:type="dxa"/>
            <w:vAlign w:val="center"/>
          </w:tcPr>
          <w:p w14:paraId="39654C36" w14:textId="145D1431" w:rsidR="006E1CA2" w:rsidRPr="00250720" w:rsidRDefault="003A57E6" w:rsidP="00AE2552">
            <w:pPr>
              <w:rPr>
                <w:rFonts w:ascii="Calibri" w:hAnsi="Calibri"/>
              </w:rPr>
            </w:pPr>
            <w:r>
              <w:rPr>
                <w:rFonts w:ascii="Calibri" w:hAnsi="Calibri"/>
              </w:rPr>
              <w:t xml:space="preserve">Memorial </w:t>
            </w:r>
            <w:r w:rsidR="006E1CA2">
              <w:rPr>
                <w:rFonts w:ascii="Calibri" w:hAnsi="Calibri"/>
              </w:rPr>
              <w:t>University</w:t>
            </w:r>
          </w:p>
        </w:tc>
      </w:tr>
      <w:tr w:rsidR="006E1CA2" w:rsidRPr="00250720" w14:paraId="51AE3CB7" w14:textId="77777777" w:rsidTr="00E677D0">
        <w:trPr>
          <w:cantSplit/>
          <w:jc w:val="center"/>
        </w:trPr>
        <w:tc>
          <w:tcPr>
            <w:tcW w:w="3664" w:type="dxa"/>
            <w:vAlign w:val="center"/>
          </w:tcPr>
          <w:p w14:paraId="554564BF" w14:textId="77777777" w:rsidR="006E1CA2" w:rsidRPr="00250720" w:rsidRDefault="006E1CA2" w:rsidP="00AE2552">
            <w:pPr>
              <w:adjustRightInd w:val="0"/>
              <w:snapToGrid w:val="0"/>
              <w:rPr>
                <w:rFonts w:ascii="Calibri" w:hAnsi="Calibri"/>
              </w:rPr>
            </w:pPr>
            <w:r w:rsidRPr="00250720">
              <w:rPr>
                <w:rFonts w:ascii="Calibri" w:hAnsi="Calibri"/>
              </w:rPr>
              <w:t>Transmission, Access, &amp; Optical Systems</w:t>
            </w:r>
          </w:p>
        </w:tc>
        <w:tc>
          <w:tcPr>
            <w:tcW w:w="2771" w:type="dxa"/>
            <w:vAlign w:val="center"/>
          </w:tcPr>
          <w:p w14:paraId="6236DA09" w14:textId="77777777" w:rsidR="006E1CA2" w:rsidRPr="00250720" w:rsidRDefault="006E1CA2" w:rsidP="00AE2552">
            <w:pPr>
              <w:adjustRightInd w:val="0"/>
              <w:snapToGrid w:val="0"/>
              <w:rPr>
                <w:rFonts w:ascii="Calibri" w:hAnsi="Calibri"/>
              </w:rPr>
            </w:pPr>
            <w:r w:rsidRPr="00250720">
              <w:rPr>
                <w:rFonts w:ascii="Calibri" w:hAnsi="Calibri"/>
              </w:rPr>
              <w:t>Frank Effenberger</w:t>
            </w:r>
          </w:p>
        </w:tc>
        <w:tc>
          <w:tcPr>
            <w:tcW w:w="3141" w:type="dxa"/>
            <w:vAlign w:val="center"/>
          </w:tcPr>
          <w:p w14:paraId="6D5785A0" w14:textId="77777777" w:rsidR="006E1CA2" w:rsidRPr="00250720" w:rsidRDefault="006E1CA2" w:rsidP="00AE2552">
            <w:pPr>
              <w:rPr>
                <w:rFonts w:ascii="Calibri" w:hAnsi="Calibri"/>
              </w:rPr>
            </w:pPr>
            <w:r w:rsidRPr="00250720">
              <w:rPr>
                <w:rFonts w:ascii="Calibri" w:hAnsi="Calibri"/>
              </w:rPr>
              <w:t>Huawei</w:t>
            </w:r>
          </w:p>
        </w:tc>
      </w:tr>
      <w:tr w:rsidR="006E1CA2" w:rsidRPr="00250720" w14:paraId="57EA8D65" w14:textId="77777777" w:rsidTr="00E677D0">
        <w:trPr>
          <w:cantSplit/>
          <w:jc w:val="center"/>
        </w:trPr>
        <w:tc>
          <w:tcPr>
            <w:tcW w:w="3664" w:type="dxa"/>
            <w:vAlign w:val="center"/>
          </w:tcPr>
          <w:p w14:paraId="245C2068" w14:textId="77777777" w:rsidR="006E1CA2" w:rsidRPr="00250720" w:rsidRDefault="006E1CA2" w:rsidP="00AE2552">
            <w:pPr>
              <w:adjustRightInd w:val="0"/>
              <w:snapToGrid w:val="0"/>
              <w:rPr>
                <w:rFonts w:ascii="Calibri" w:hAnsi="Calibri"/>
              </w:rPr>
            </w:pPr>
            <w:r w:rsidRPr="00250720">
              <w:rPr>
                <w:rFonts w:ascii="Calibri" w:hAnsi="Calibri"/>
              </w:rPr>
              <w:t>Wireless Communications</w:t>
            </w:r>
          </w:p>
        </w:tc>
        <w:tc>
          <w:tcPr>
            <w:tcW w:w="2771" w:type="dxa"/>
            <w:vAlign w:val="center"/>
          </w:tcPr>
          <w:p w14:paraId="7D540D25" w14:textId="0B4A6EEF" w:rsidR="006E1CA2" w:rsidRPr="00250720" w:rsidRDefault="003A57E6" w:rsidP="00AE2552">
            <w:pPr>
              <w:adjustRightInd w:val="0"/>
              <w:snapToGrid w:val="0"/>
              <w:rPr>
                <w:rFonts w:ascii="Calibri" w:hAnsi="Calibri"/>
              </w:rPr>
            </w:pPr>
            <w:r>
              <w:rPr>
                <w:rFonts w:ascii="Calibri" w:hAnsi="Calibri"/>
              </w:rPr>
              <w:t>Sumei Sun</w:t>
            </w:r>
          </w:p>
        </w:tc>
        <w:tc>
          <w:tcPr>
            <w:tcW w:w="3141" w:type="dxa"/>
            <w:vAlign w:val="center"/>
          </w:tcPr>
          <w:p w14:paraId="1C893CB4" w14:textId="5F933F01" w:rsidR="006E1CA2" w:rsidRPr="00250720" w:rsidRDefault="003A57E6" w:rsidP="00AE2552">
            <w:pPr>
              <w:rPr>
                <w:rFonts w:ascii="Calibri" w:hAnsi="Calibri"/>
              </w:rPr>
            </w:pPr>
            <w:r>
              <w:rPr>
                <w:rFonts w:ascii="Calibri" w:hAnsi="Calibri"/>
              </w:rPr>
              <w:t>Institute for Infocomm Research</w:t>
            </w:r>
          </w:p>
        </w:tc>
      </w:tr>
      <w:tr w:rsidR="006E1CA2" w:rsidRPr="00250720" w14:paraId="3048D10C" w14:textId="77777777" w:rsidTr="00E677D0">
        <w:trPr>
          <w:cantSplit/>
          <w:jc w:val="center"/>
        </w:trPr>
        <w:tc>
          <w:tcPr>
            <w:tcW w:w="3664" w:type="dxa"/>
            <w:vAlign w:val="center"/>
          </w:tcPr>
          <w:p w14:paraId="5C3F4AE2" w14:textId="77777777" w:rsidR="006E1CA2" w:rsidRPr="00250720" w:rsidRDefault="006E1CA2" w:rsidP="00AE2552">
            <w:pPr>
              <w:adjustRightInd w:val="0"/>
              <w:snapToGrid w:val="0"/>
              <w:jc w:val="center"/>
              <w:rPr>
                <w:rFonts w:ascii="Calibri" w:hAnsi="Calibri"/>
                <w:b/>
              </w:rPr>
            </w:pPr>
            <w:r w:rsidRPr="00250720">
              <w:rPr>
                <w:rFonts w:ascii="Calibri" w:hAnsi="Calibri"/>
                <w:b/>
              </w:rPr>
              <w:t>Emerging Technical Subcommittee</w:t>
            </w:r>
          </w:p>
        </w:tc>
        <w:tc>
          <w:tcPr>
            <w:tcW w:w="2771" w:type="dxa"/>
            <w:vAlign w:val="center"/>
          </w:tcPr>
          <w:p w14:paraId="0328AF39" w14:textId="77777777" w:rsidR="006E1CA2" w:rsidRPr="00250720" w:rsidRDefault="006E1CA2" w:rsidP="00AE2552">
            <w:pPr>
              <w:adjustRightInd w:val="0"/>
              <w:snapToGrid w:val="0"/>
              <w:jc w:val="center"/>
              <w:rPr>
                <w:rFonts w:ascii="Calibri" w:hAnsi="Calibri"/>
                <w:b/>
              </w:rPr>
            </w:pPr>
          </w:p>
        </w:tc>
        <w:tc>
          <w:tcPr>
            <w:tcW w:w="3141" w:type="dxa"/>
            <w:vAlign w:val="center"/>
          </w:tcPr>
          <w:p w14:paraId="4AD6DF7E" w14:textId="77777777" w:rsidR="006E1CA2" w:rsidRPr="00250720" w:rsidRDefault="006E1CA2" w:rsidP="00AE2552">
            <w:pPr>
              <w:jc w:val="center"/>
              <w:rPr>
                <w:rFonts w:ascii="Calibri" w:hAnsi="Calibri"/>
                <w:b/>
              </w:rPr>
            </w:pPr>
          </w:p>
        </w:tc>
      </w:tr>
      <w:tr w:rsidR="006E1CA2" w:rsidRPr="00250720" w14:paraId="7DA1FAA2" w14:textId="77777777" w:rsidTr="00E677D0">
        <w:trPr>
          <w:cantSplit/>
          <w:jc w:val="center"/>
        </w:trPr>
        <w:tc>
          <w:tcPr>
            <w:tcW w:w="3664" w:type="dxa"/>
            <w:vAlign w:val="center"/>
          </w:tcPr>
          <w:p w14:paraId="748895E5" w14:textId="77777777" w:rsidR="006E1CA2" w:rsidRPr="00250720" w:rsidRDefault="006E1CA2" w:rsidP="00AE2552">
            <w:pPr>
              <w:adjustRightInd w:val="0"/>
              <w:snapToGrid w:val="0"/>
              <w:rPr>
                <w:rFonts w:ascii="Calibri" w:hAnsi="Calibri"/>
              </w:rPr>
            </w:pPr>
            <w:r>
              <w:rPr>
                <w:rFonts w:ascii="Calibri" w:hAnsi="Calibri"/>
              </w:rPr>
              <w:t>Applications of Nanotechnologies</w:t>
            </w:r>
            <w:r w:rsidRPr="00250720">
              <w:rPr>
                <w:rFonts w:ascii="Calibri" w:hAnsi="Calibri"/>
              </w:rPr>
              <w:t xml:space="preserve"> in Communications</w:t>
            </w:r>
          </w:p>
        </w:tc>
        <w:tc>
          <w:tcPr>
            <w:tcW w:w="2771" w:type="dxa"/>
            <w:vAlign w:val="center"/>
          </w:tcPr>
          <w:p w14:paraId="36EB588B" w14:textId="77777777" w:rsidR="006E1CA2" w:rsidRPr="00250720" w:rsidRDefault="006E1CA2" w:rsidP="00AE2552">
            <w:pPr>
              <w:adjustRightInd w:val="0"/>
              <w:snapToGrid w:val="0"/>
              <w:rPr>
                <w:rFonts w:ascii="Calibri" w:hAnsi="Calibri"/>
              </w:rPr>
            </w:pPr>
            <w:r>
              <w:rPr>
                <w:rFonts w:ascii="Calibri" w:hAnsi="Calibri"/>
              </w:rPr>
              <w:t>Dilip Krishnaswamy</w:t>
            </w:r>
          </w:p>
        </w:tc>
        <w:tc>
          <w:tcPr>
            <w:tcW w:w="3141" w:type="dxa"/>
            <w:vAlign w:val="center"/>
          </w:tcPr>
          <w:p w14:paraId="7DB0AB21" w14:textId="77777777" w:rsidR="006E1CA2" w:rsidRPr="00250720" w:rsidRDefault="006E1CA2" w:rsidP="00AE2552">
            <w:pPr>
              <w:rPr>
                <w:rFonts w:ascii="Calibri" w:hAnsi="Calibri"/>
              </w:rPr>
            </w:pPr>
            <w:r>
              <w:rPr>
                <w:rFonts w:ascii="Calibri" w:hAnsi="Calibri"/>
              </w:rPr>
              <w:t>Qualcomm</w:t>
            </w:r>
          </w:p>
        </w:tc>
      </w:tr>
      <w:tr w:rsidR="006E1CA2" w:rsidRPr="00250720" w14:paraId="66F0DEEE" w14:textId="77777777" w:rsidTr="00E677D0">
        <w:trPr>
          <w:cantSplit/>
          <w:jc w:val="center"/>
        </w:trPr>
        <w:tc>
          <w:tcPr>
            <w:tcW w:w="3664" w:type="dxa"/>
            <w:vAlign w:val="center"/>
          </w:tcPr>
          <w:p w14:paraId="4A191D8D" w14:textId="77777777" w:rsidR="006E1CA2" w:rsidRPr="00250720" w:rsidRDefault="006E1CA2" w:rsidP="00AE2552">
            <w:pPr>
              <w:adjustRightInd w:val="0"/>
              <w:snapToGrid w:val="0"/>
              <w:rPr>
                <w:rFonts w:ascii="Calibri" w:hAnsi="Calibri"/>
              </w:rPr>
            </w:pPr>
            <w:r w:rsidRPr="00250720">
              <w:rPr>
                <w:rFonts w:ascii="Calibri" w:hAnsi="Calibri"/>
              </w:rPr>
              <w:t>Autonomic Communications</w:t>
            </w:r>
          </w:p>
        </w:tc>
        <w:tc>
          <w:tcPr>
            <w:tcW w:w="2771" w:type="dxa"/>
            <w:vAlign w:val="center"/>
          </w:tcPr>
          <w:p w14:paraId="408F7813" w14:textId="77777777" w:rsidR="006E1CA2" w:rsidRPr="00250720" w:rsidRDefault="006E1CA2" w:rsidP="00AE2552">
            <w:pPr>
              <w:adjustRightInd w:val="0"/>
              <w:snapToGrid w:val="0"/>
              <w:rPr>
                <w:rFonts w:ascii="Calibri" w:hAnsi="Calibri"/>
              </w:rPr>
            </w:pPr>
            <w:r w:rsidRPr="00250720">
              <w:rPr>
                <w:rFonts w:ascii="Calibri" w:hAnsi="Calibri"/>
              </w:rPr>
              <w:t>Spyros Denazis</w:t>
            </w:r>
          </w:p>
        </w:tc>
        <w:tc>
          <w:tcPr>
            <w:tcW w:w="3141" w:type="dxa"/>
            <w:vAlign w:val="center"/>
          </w:tcPr>
          <w:p w14:paraId="5AFE402D" w14:textId="77777777" w:rsidR="006E1CA2" w:rsidRPr="00250720" w:rsidRDefault="006E1CA2" w:rsidP="00AE2552">
            <w:pPr>
              <w:rPr>
                <w:rFonts w:ascii="Calibri" w:hAnsi="Calibri"/>
              </w:rPr>
            </w:pPr>
            <w:r w:rsidRPr="00250720">
              <w:rPr>
                <w:rFonts w:ascii="Calibri" w:hAnsi="Calibri"/>
              </w:rPr>
              <w:t>U</w:t>
            </w:r>
            <w:r>
              <w:rPr>
                <w:rFonts w:ascii="Calibri" w:hAnsi="Calibri"/>
              </w:rPr>
              <w:t>niversity of</w:t>
            </w:r>
            <w:r w:rsidRPr="00250720">
              <w:rPr>
                <w:rFonts w:ascii="Calibri" w:hAnsi="Calibri"/>
              </w:rPr>
              <w:t xml:space="preserve"> Patras</w:t>
            </w:r>
          </w:p>
        </w:tc>
      </w:tr>
      <w:tr w:rsidR="006E1CA2" w:rsidRPr="00250720" w14:paraId="047BD540" w14:textId="77777777" w:rsidTr="00E677D0">
        <w:trPr>
          <w:cantSplit/>
          <w:jc w:val="center"/>
        </w:trPr>
        <w:tc>
          <w:tcPr>
            <w:tcW w:w="3664" w:type="dxa"/>
            <w:vAlign w:val="center"/>
          </w:tcPr>
          <w:p w14:paraId="41A52F78" w14:textId="77777777" w:rsidR="006E1CA2" w:rsidRPr="00250720" w:rsidRDefault="006E1CA2" w:rsidP="00AE2552">
            <w:pPr>
              <w:rPr>
                <w:rFonts w:ascii="Calibri" w:hAnsi="Calibri"/>
              </w:rPr>
            </w:pPr>
            <w:r w:rsidRPr="00250720">
              <w:rPr>
                <w:rFonts w:ascii="Calibri" w:hAnsi="Calibri"/>
              </w:rPr>
              <w:t>Cable Networks &amp; Services</w:t>
            </w:r>
          </w:p>
        </w:tc>
        <w:tc>
          <w:tcPr>
            <w:tcW w:w="2771" w:type="dxa"/>
            <w:vAlign w:val="center"/>
          </w:tcPr>
          <w:p w14:paraId="791AF4B8" w14:textId="77777777" w:rsidR="006E1CA2" w:rsidRPr="00250720" w:rsidRDefault="006E1CA2" w:rsidP="00AE2552">
            <w:pPr>
              <w:rPr>
                <w:rFonts w:ascii="Calibri" w:hAnsi="Calibri"/>
              </w:rPr>
            </w:pPr>
            <w:r w:rsidRPr="00250720">
              <w:rPr>
                <w:rFonts w:ascii="Calibri" w:hAnsi="Calibri"/>
              </w:rPr>
              <w:t>Mehmet Toy</w:t>
            </w:r>
          </w:p>
        </w:tc>
        <w:tc>
          <w:tcPr>
            <w:tcW w:w="3141" w:type="dxa"/>
            <w:vAlign w:val="center"/>
          </w:tcPr>
          <w:p w14:paraId="1A2B26CA" w14:textId="77777777" w:rsidR="006E1CA2" w:rsidRPr="00250720" w:rsidRDefault="006E1CA2" w:rsidP="00AE2552">
            <w:pPr>
              <w:rPr>
                <w:rFonts w:ascii="Calibri" w:hAnsi="Calibri"/>
              </w:rPr>
            </w:pPr>
            <w:r w:rsidRPr="00250720">
              <w:rPr>
                <w:rFonts w:ascii="Calibri" w:hAnsi="Calibri"/>
              </w:rPr>
              <w:t>Comcast</w:t>
            </w:r>
          </w:p>
        </w:tc>
      </w:tr>
      <w:tr w:rsidR="006E1CA2" w:rsidRPr="00250720" w14:paraId="7885B327" w14:textId="77777777" w:rsidTr="00AE2552">
        <w:trPr>
          <w:cantSplit/>
          <w:jc w:val="center"/>
        </w:trPr>
        <w:tc>
          <w:tcPr>
            <w:tcW w:w="3664" w:type="dxa"/>
            <w:vAlign w:val="center"/>
          </w:tcPr>
          <w:p w14:paraId="1DB09EC4" w14:textId="77777777" w:rsidR="006E1CA2" w:rsidRPr="00250720" w:rsidRDefault="006E1CA2" w:rsidP="00AE2552">
            <w:pPr>
              <w:adjustRightInd w:val="0"/>
              <w:snapToGrid w:val="0"/>
              <w:rPr>
                <w:rFonts w:ascii="Calibri" w:hAnsi="Calibri"/>
              </w:rPr>
            </w:pPr>
            <w:r w:rsidRPr="00250720">
              <w:rPr>
                <w:rFonts w:ascii="Calibri" w:hAnsi="Calibri"/>
              </w:rPr>
              <w:t>Cloud Communications &amp; Networking</w:t>
            </w:r>
          </w:p>
        </w:tc>
        <w:tc>
          <w:tcPr>
            <w:tcW w:w="2771" w:type="dxa"/>
            <w:vAlign w:val="center"/>
          </w:tcPr>
          <w:p w14:paraId="1BC7869E" w14:textId="2EE4FFE7" w:rsidR="006E1CA2" w:rsidRPr="00250720" w:rsidRDefault="006E1CA2" w:rsidP="00AE2552">
            <w:pPr>
              <w:adjustRightInd w:val="0"/>
              <w:snapToGrid w:val="0"/>
              <w:rPr>
                <w:rFonts w:ascii="Calibri" w:hAnsi="Calibri"/>
              </w:rPr>
            </w:pPr>
            <w:r>
              <w:rPr>
                <w:rFonts w:ascii="Calibri" w:hAnsi="Calibri"/>
              </w:rPr>
              <w:t xml:space="preserve">Masum </w:t>
            </w:r>
            <w:r w:rsidR="003A57E6">
              <w:rPr>
                <w:rFonts w:ascii="Calibri" w:hAnsi="Calibri"/>
              </w:rPr>
              <w:t xml:space="preserve">Z. </w:t>
            </w:r>
            <w:r>
              <w:rPr>
                <w:rFonts w:ascii="Calibri" w:hAnsi="Calibri"/>
              </w:rPr>
              <w:t>Hasan</w:t>
            </w:r>
          </w:p>
        </w:tc>
        <w:tc>
          <w:tcPr>
            <w:tcW w:w="3141" w:type="dxa"/>
            <w:vAlign w:val="center"/>
          </w:tcPr>
          <w:p w14:paraId="508424D4" w14:textId="77777777" w:rsidR="006E1CA2" w:rsidRPr="00250720" w:rsidRDefault="006E1CA2" w:rsidP="00AE2552">
            <w:pPr>
              <w:rPr>
                <w:rFonts w:ascii="Calibri" w:hAnsi="Calibri"/>
              </w:rPr>
            </w:pPr>
            <w:r>
              <w:rPr>
                <w:rFonts w:ascii="Calibri" w:hAnsi="Calibri"/>
              </w:rPr>
              <w:t>Cisco</w:t>
            </w:r>
          </w:p>
        </w:tc>
      </w:tr>
      <w:tr w:rsidR="006E1CA2" w:rsidRPr="00250720" w14:paraId="1861A1C0" w14:textId="77777777" w:rsidTr="00E677D0">
        <w:trPr>
          <w:cantSplit/>
          <w:jc w:val="center"/>
        </w:trPr>
        <w:tc>
          <w:tcPr>
            <w:tcW w:w="3664" w:type="dxa"/>
            <w:vAlign w:val="center"/>
          </w:tcPr>
          <w:p w14:paraId="3C36CCB7" w14:textId="77777777" w:rsidR="006E1CA2" w:rsidRPr="00250720" w:rsidRDefault="006E1CA2" w:rsidP="00AE2552">
            <w:pPr>
              <w:adjustRightInd w:val="0"/>
              <w:snapToGrid w:val="0"/>
              <w:rPr>
                <w:rFonts w:ascii="Calibri" w:hAnsi="Calibri"/>
              </w:rPr>
            </w:pPr>
            <w:r w:rsidRPr="00250720">
              <w:rPr>
                <w:rFonts w:ascii="Calibri" w:hAnsi="Calibri"/>
              </w:rPr>
              <w:lastRenderedPageBreak/>
              <w:t>Green Communications and Computing</w:t>
            </w:r>
          </w:p>
        </w:tc>
        <w:tc>
          <w:tcPr>
            <w:tcW w:w="2771" w:type="dxa"/>
            <w:vAlign w:val="center"/>
          </w:tcPr>
          <w:p w14:paraId="1D58518A" w14:textId="77777777" w:rsidR="006E1CA2" w:rsidRPr="00D622A7" w:rsidRDefault="006E1CA2" w:rsidP="00D622A7">
            <w:pPr>
              <w:adjustRightInd w:val="0"/>
              <w:snapToGrid w:val="0"/>
              <w:rPr>
                <w:rFonts w:ascii="Calibri" w:hAnsi="Calibri"/>
              </w:rPr>
            </w:pPr>
            <w:r w:rsidRPr="00250720">
              <w:rPr>
                <w:rFonts w:ascii="Calibri" w:hAnsi="Calibri"/>
              </w:rPr>
              <w:t>Jinsong Wu</w:t>
            </w:r>
          </w:p>
        </w:tc>
        <w:tc>
          <w:tcPr>
            <w:tcW w:w="3141" w:type="dxa"/>
            <w:vAlign w:val="center"/>
          </w:tcPr>
          <w:p w14:paraId="603CD26E" w14:textId="77777777" w:rsidR="006E1CA2" w:rsidRPr="00D622A7" w:rsidRDefault="006E1CA2" w:rsidP="00AE2552">
            <w:pPr>
              <w:rPr>
                <w:rFonts w:ascii="Calibri" w:hAnsi="Calibri"/>
              </w:rPr>
            </w:pPr>
            <w:r w:rsidRPr="00250720">
              <w:rPr>
                <w:rFonts w:ascii="Calibri" w:hAnsi="Calibri"/>
              </w:rPr>
              <w:t>Alcatel-Lucent</w:t>
            </w:r>
          </w:p>
        </w:tc>
      </w:tr>
      <w:tr w:rsidR="006E1CA2" w:rsidRPr="00250720" w14:paraId="13CBFF9B" w14:textId="77777777" w:rsidTr="00E677D0">
        <w:trPr>
          <w:cantSplit/>
          <w:jc w:val="center"/>
        </w:trPr>
        <w:tc>
          <w:tcPr>
            <w:tcW w:w="3664" w:type="dxa"/>
            <w:vAlign w:val="center"/>
          </w:tcPr>
          <w:p w14:paraId="748709C7" w14:textId="77777777" w:rsidR="006E1CA2" w:rsidRPr="00250720" w:rsidRDefault="006E1CA2" w:rsidP="00AE2552">
            <w:pPr>
              <w:adjustRightInd w:val="0"/>
              <w:snapToGrid w:val="0"/>
              <w:rPr>
                <w:rFonts w:ascii="Calibri" w:hAnsi="Calibri"/>
              </w:rPr>
            </w:pPr>
            <w:r w:rsidRPr="00250720">
              <w:rPr>
                <w:rFonts w:ascii="Calibri" w:hAnsi="Calibri"/>
              </w:rPr>
              <w:t>Human Centric Communications</w:t>
            </w:r>
          </w:p>
        </w:tc>
        <w:tc>
          <w:tcPr>
            <w:tcW w:w="2771" w:type="dxa"/>
            <w:vAlign w:val="center"/>
          </w:tcPr>
          <w:p w14:paraId="7B8F1EFC" w14:textId="77777777" w:rsidR="006E1CA2" w:rsidRPr="00250720" w:rsidRDefault="006E1CA2" w:rsidP="00AE2552">
            <w:pPr>
              <w:adjustRightInd w:val="0"/>
              <w:snapToGrid w:val="0"/>
              <w:rPr>
                <w:rFonts w:ascii="Calibri" w:hAnsi="Calibri"/>
              </w:rPr>
            </w:pPr>
            <w:r>
              <w:rPr>
                <w:rFonts w:ascii="Calibri" w:hAnsi="Calibri"/>
              </w:rPr>
              <w:t>John Buford</w:t>
            </w:r>
          </w:p>
        </w:tc>
        <w:tc>
          <w:tcPr>
            <w:tcW w:w="3141" w:type="dxa"/>
            <w:vAlign w:val="center"/>
          </w:tcPr>
          <w:p w14:paraId="3CA4A7F4" w14:textId="77777777" w:rsidR="006E1CA2" w:rsidRPr="00250720" w:rsidRDefault="006E1CA2" w:rsidP="00AE2552">
            <w:pPr>
              <w:rPr>
                <w:rFonts w:ascii="Calibri" w:hAnsi="Calibri"/>
              </w:rPr>
            </w:pPr>
            <w:r>
              <w:rPr>
                <w:rFonts w:ascii="Calibri" w:hAnsi="Calibri"/>
              </w:rPr>
              <w:t>Avaya</w:t>
            </w:r>
          </w:p>
        </w:tc>
      </w:tr>
      <w:tr w:rsidR="006E1CA2" w:rsidRPr="00250720" w14:paraId="4C00AD5E" w14:textId="77777777" w:rsidTr="00E677D0">
        <w:trPr>
          <w:cantSplit/>
          <w:jc w:val="center"/>
        </w:trPr>
        <w:tc>
          <w:tcPr>
            <w:tcW w:w="3664" w:type="dxa"/>
            <w:vAlign w:val="center"/>
          </w:tcPr>
          <w:p w14:paraId="1419871F" w14:textId="77777777" w:rsidR="006E1CA2" w:rsidRPr="00250720" w:rsidRDefault="006E1CA2" w:rsidP="00AE2552">
            <w:pPr>
              <w:adjustRightInd w:val="0"/>
              <w:snapToGrid w:val="0"/>
              <w:rPr>
                <w:rFonts w:ascii="Calibri" w:hAnsi="Calibri"/>
              </w:rPr>
            </w:pPr>
            <w:r>
              <w:rPr>
                <w:rFonts w:ascii="Calibri" w:hAnsi="Calibri"/>
              </w:rPr>
              <w:t>Innovation and Standards in Information and Communication Technologies (ISICT)</w:t>
            </w:r>
          </w:p>
        </w:tc>
        <w:tc>
          <w:tcPr>
            <w:tcW w:w="2771" w:type="dxa"/>
            <w:vAlign w:val="center"/>
          </w:tcPr>
          <w:p w14:paraId="32617160" w14:textId="77777777" w:rsidR="006E1CA2" w:rsidRPr="00250720" w:rsidRDefault="006E1CA2" w:rsidP="00AE2552">
            <w:pPr>
              <w:adjustRightInd w:val="0"/>
              <w:snapToGrid w:val="0"/>
              <w:rPr>
                <w:rFonts w:ascii="Calibri" w:hAnsi="Calibri"/>
              </w:rPr>
            </w:pPr>
            <w:r>
              <w:rPr>
                <w:rFonts w:ascii="Calibri" w:hAnsi="Calibri"/>
              </w:rPr>
              <w:t>SM Hasan</w:t>
            </w:r>
          </w:p>
        </w:tc>
        <w:tc>
          <w:tcPr>
            <w:tcW w:w="3141" w:type="dxa"/>
            <w:vAlign w:val="center"/>
          </w:tcPr>
          <w:p w14:paraId="5F4743CB" w14:textId="77777777" w:rsidR="006E1CA2" w:rsidRPr="00250720" w:rsidRDefault="006E1CA2" w:rsidP="00AE2552">
            <w:pPr>
              <w:rPr>
                <w:rFonts w:ascii="Calibri" w:hAnsi="Calibri"/>
              </w:rPr>
            </w:pPr>
            <w:r>
              <w:rPr>
                <w:rFonts w:ascii="Calibri" w:hAnsi="Calibri"/>
              </w:rPr>
              <w:t>GE</w:t>
            </w:r>
          </w:p>
        </w:tc>
      </w:tr>
      <w:tr w:rsidR="006E1CA2" w:rsidRPr="00250720" w14:paraId="2650F1D1" w14:textId="77777777" w:rsidTr="00E677D0">
        <w:trPr>
          <w:cantSplit/>
          <w:jc w:val="center"/>
        </w:trPr>
        <w:tc>
          <w:tcPr>
            <w:tcW w:w="3664" w:type="dxa"/>
            <w:vAlign w:val="center"/>
          </w:tcPr>
          <w:p w14:paraId="5107DB32" w14:textId="77777777" w:rsidR="006E1CA2" w:rsidRPr="00250720" w:rsidRDefault="006E1CA2" w:rsidP="00AE2552">
            <w:pPr>
              <w:adjustRightInd w:val="0"/>
              <w:snapToGrid w:val="0"/>
              <w:rPr>
                <w:rFonts w:ascii="Calibri" w:hAnsi="Calibri"/>
              </w:rPr>
            </w:pPr>
            <w:r w:rsidRPr="00250720">
              <w:rPr>
                <w:rFonts w:ascii="Calibri" w:hAnsi="Calibri"/>
              </w:rPr>
              <w:t>Integrated Fiber &amp; Wireless Technologies</w:t>
            </w:r>
          </w:p>
        </w:tc>
        <w:tc>
          <w:tcPr>
            <w:tcW w:w="2771" w:type="dxa"/>
            <w:vAlign w:val="center"/>
          </w:tcPr>
          <w:p w14:paraId="3570E428" w14:textId="77777777" w:rsidR="006E1CA2" w:rsidRPr="00250720" w:rsidRDefault="006E1CA2" w:rsidP="00AE2552">
            <w:pPr>
              <w:adjustRightInd w:val="0"/>
              <w:snapToGrid w:val="0"/>
              <w:rPr>
                <w:rFonts w:ascii="Calibri" w:hAnsi="Calibri"/>
              </w:rPr>
            </w:pPr>
            <w:r w:rsidRPr="00250720">
              <w:rPr>
                <w:rFonts w:ascii="Calibri" w:hAnsi="Calibri"/>
              </w:rPr>
              <w:t>Steve Weinstein</w:t>
            </w:r>
          </w:p>
        </w:tc>
        <w:tc>
          <w:tcPr>
            <w:tcW w:w="3141" w:type="dxa"/>
            <w:vAlign w:val="center"/>
          </w:tcPr>
          <w:p w14:paraId="46EDA7F3" w14:textId="77777777" w:rsidR="006E1CA2" w:rsidRPr="00250720" w:rsidRDefault="006E1CA2" w:rsidP="00AE2552">
            <w:pPr>
              <w:rPr>
                <w:rFonts w:ascii="Calibri" w:hAnsi="Calibri"/>
              </w:rPr>
            </w:pPr>
            <w:r w:rsidRPr="00250720">
              <w:rPr>
                <w:rFonts w:ascii="Calibri" w:hAnsi="Calibri"/>
              </w:rPr>
              <w:t>CTTC</w:t>
            </w:r>
          </w:p>
        </w:tc>
      </w:tr>
      <w:tr w:rsidR="006E1CA2" w:rsidRPr="00250720" w14:paraId="29FAE17A" w14:textId="77777777" w:rsidTr="00E677D0">
        <w:trPr>
          <w:cantSplit/>
          <w:jc w:val="center"/>
        </w:trPr>
        <w:tc>
          <w:tcPr>
            <w:tcW w:w="3664" w:type="dxa"/>
            <w:vAlign w:val="center"/>
          </w:tcPr>
          <w:p w14:paraId="0A599EEB" w14:textId="77777777" w:rsidR="006E1CA2" w:rsidRPr="00250720" w:rsidRDefault="006E1CA2" w:rsidP="00AE2552">
            <w:pPr>
              <w:adjustRightInd w:val="0"/>
              <w:snapToGrid w:val="0"/>
              <w:rPr>
                <w:rFonts w:ascii="Calibri" w:hAnsi="Calibri"/>
              </w:rPr>
            </w:pPr>
            <w:r>
              <w:rPr>
                <w:rFonts w:ascii="Calibri" w:hAnsi="Calibri"/>
              </w:rPr>
              <w:t>Internet of Things</w:t>
            </w:r>
          </w:p>
        </w:tc>
        <w:tc>
          <w:tcPr>
            <w:tcW w:w="2771" w:type="dxa"/>
            <w:vAlign w:val="center"/>
          </w:tcPr>
          <w:p w14:paraId="2B32557E" w14:textId="77777777" w:rsidR="006E1CA2" w:rsidRPr="00250720" w:rsidRDefault="006E1CA2" w:rsidP="00AE2552">
            <w:pPr>
              <w:adjustRightInd w:val="0"/>
              <w:snapToGrid w:val="0"/>
              <w:rPr>
                <w:rFonts w:ascii="Calibri" w:hAnsi="Calibri"/>
              </w:rPr>
            </w:pPr>
            <w:r>
              <w:rPr>
                <w:rFonts w:ascii="Calibri" w:hAnsi="Calibri"/>
              </w:rPr>
              <w:t>Latif Ladid</w:t>
            </w:r>
          </w:p>
        </w:tc>
        <w:tc>
          <w:tcPr>
            <w:tcW w:w="3141" w:type="dxa"/>
            <w:vAlign w:val="center"/>
          </w:tcPr>
          <w:p w14:paraId="45069E7C" w14:textId="77777777" w:rsidR="006E1CA2" w:rsidRPr="00250720" w:rsidRDefault="006E1CA2" w:rsidP="00AE2552">
            <w:pPr>
              <w:rPr>
                <w:rFonts w:ascii="Calibri" w:hAnsi="Calibri"/>
              </w:rPr>
            </w:pPr>
            <w:r>
              <w:rPr>
                <w:rFonts w:ascii="Calibri" w:hAnsi="Calibri"/>
              </w:rPr>
              <w:t>IPv6 Forum</w:t>
            </w:r>
          </w:p>
        </w:tc>
      </w:tr>
      <w:tr w:rsidR="006E1CA2" w:rsidRPr="00250720" w14:paraId="0130C704" w14:textId="77777777" w:rsidTr="00E677D0">
        <w:trPr>
          <w:cantSplit/>
          <w:jc w:val="center"/>
        </w:trPr>
        <w:tc>
          <w:tcPr>
            <w:tcW w:w="3664" w:type="dxa"/>
            <w:vAlign w:val="center"/>
          </w:tcPr>
          <w:p w14:paraId="18A8C46A" w14:textId="77777777" w:rsidR="006E1CA2" w:rsidRPr="00250720" w:rsidRDefault="006E1CA2" w:rsidP="00AE2552">
            <w:pPr>
              <w:adjustRightInd w:val="0"/>
              <w:snapToGrid w:val="0"/>
              <w:rPr>
                <w:rFonts w:ascii="Calibri" w:hAnsi="Calibri"/>
              </w:rPr>
            </w:pPr>
            <w:r w:rsidRPr="00250720">
              <w:rPr>
                <w:rFonts w:ascii="Calibri" w:hAnsi="Calibri"/>
              </w:rPr>
              <w:t>Nano-Scale, Molecular, and Quantum Networking</w:t>
            </w:r>
          </w:p>
        </w:tc>
        <w:tc>
          <w:tcPr>
            <w:tcW w:w="2771" w:type="dxa"/>
            <w:vAlign w:val="center"/>
          </w:tcPr>
          <w:p w14:paraId="1D83C7BD" w14:textId="77777777" w:rsidR="006E1CA2" w:rsidRPr="00250720" w:rsidRDefault="006E1CA2" w:rsidP="00AE2552">
            <w:pPr>
              <w:adjustRightInd w:val="0"/>
              <w:snapToGrid w:val="0"/>
              <w:rPr>
                <w:rFonts w:ascii="Calibri" w:hAnsi="Calibri"/>
              </w:rPr>
            </w:pPr>
            <w:r>
              <w:rPr>
                <w:rFonts w:ascii="Calibri" w:hAnsi="Calibri"/>
              </w:rPr>
              <w:t>Andrew Eckford</w:t>
            </w:r>
          </w:p>
        </w:tc>
        <w:tc>
          <w:tcPr>
            <w:tcW w:w="3141" w:type="dxa"/>
            <w:vAlign w:val="center"/>
          </w:tcPr>
          <w:p w14:paraId="63925E19" w14:textId="77777777" w:rsidR="006E1CA2" w:rsidRPr="00250720" w:rsidRDefault="006E1CA2" w:rsidP="00AE2552">
            <w:pPr>
              <w:rPr>
                <w:rFonts w:ascii="Calibri" w:hAnsi="Calibri"/>
              </w:rPr>
            </w:pPr>
            <w:r>
              <w:rPr>
                <w:rFonts w:ascii="Calibri" w:hAnsi="Calibri"/>
              </w:rPr>
              <w:t>York University</w:t>
            </w:r>
          </w:p>
        </w:tc>
      </w:tr>
      <w:tr w:rsidR="006E1CA2" w:rsidRPr="00250720" w14:paraId="7703C96E" w14:textId="77777777" w:rsidTr="00E677D0">
        <w:trPr>
          <w:cantSplit/>
          <w:jc w:val="center"/>
        </w:trPr>
        <w:tc>
          <w:tcPr>
            <w:tcW w:w="3664" w:type="dxa"/>
            <w:vAlign w:val="center"/>
          </w:tcPr>
          <w:p w14:paraId="474FA770" w14:textId="77777777" w:rsidR="006E1CA2" w:rsidRPr="00250720" w:rsidRDefault="006E1CA2" w:rsidP="00AE2552">
            <w:pPr>
              <w:adjustRightInd w:val="0"/>
              <w:snapToGrid w:val="0"/>
              <w:rPr>
                <w:rFonts w:ascii="Calibri" w:hAnsi="Calibri"/>
              </w:rPr>
            </w:pPr>
            <w:r w:rsidRPr="00250720">
              <w:rPr>
                <w:rFonts w:ascii="Calibri" w:hAnsi="Calibri"/>
              </w:rPr>
              <w:t>Peer-to-Peer Networking</w:t>
            </w:r>
          </w:p>
        </w:tc>
        <w:tc>
          <w:tcPr>
            <w:tcW w:w="2771" w:type="dxa"/>
            <w:vAlign w:val="center"/>
          </w:tcPr>
          <w:p w14:paraId="55D75C5D" w14:textId="77777777" w:rsidR="006E1CA2" w:rsidRPr="00250720" w:rsidRDefault="006E1CA2" w:rsidP="00AE2552">
            <w:pPr>
              <w:adjustRightInd w:val="0"/>
              <w:snapToGrid w:val="0"/>
              <w:rPr>
                <w:rFonts w:ascii="Calibri" w:hAnsi="Calibri"/>
              </w:rPr>
            </w:pPr>
            <w:r>
              <w:rPr>
                <w:rFonts w:ascii="Calibri" w:hAnsi="Calibri"/>
              </w:rPr>
              <w:t>John Buford</w:t>
            </w:r>
          </w:p>
        </w:tc>
        <w:tc>
          <w:tcPr>
            <w:tcW w:w="3141" w:type="dxa"/>
            <w:vAlign w:val="center"/>
          </w:tcPr>
          <w:p w14:paraId="41FF3793" w14:textId="77777777" w:rsidR="006E1CA2" w:rsidRPr="00250720" w:rsidRDefault="006E1CA2" w:rsidP="00AE2552">
            <w:pPr>
              <w:rPr>
                <w:rFonts w:ascii="Calibri" w:hAnsi="Calibri"/>
              </w:rPr>
            </w:pPr>
            <w:r>
              <w:rPr>
                <w:rFonts w:ascii="Calibri" w:hAnsi="Calibri"/>
              </w:rPr>
              <w:t>Avaya</w:t>
            </w:r>
          </w:p>
        </w:tc>
      </w:tr>
      <w:tr w:rsidR="0039266C" w:rsidRPr="00250720" w14:paraId="5EDB0F26" w14:textId="77777777" w:rsidTr="00E677D0">
        <w:trPr>
          <w:cantSplit/>
          <w:jc w:val="center"/>
        </w:trPr>
        <w:tc>
          <w:tcPr>
            <w:tcW w:w="3664" w:type="dxa"/>
            <w:vAlign w:val="center"/>
          </w:tcPr>
          <w:p w14:paraId="56D6F37B" w14:textId="14E10085" w:rsidR="0039266C" w:rsidRPr="00250720" w:rsidRDefault="0039266C" w:rsidP="00AE2552">
            <w:pPr>
              <w:adjustRightInd w:val="0"/>
              <w:snapToGrid w:val="0"/>
              <w:rPr>
                <w:rFonts w:ascii="Calibri" w:hAnsi="Calibri"/>
              </w:rPr>
            </w:pPr>
            <w:r>
              <w:rPr>
                <w:rFonts w:ascii="Calibri" w:hAnsi="Calibri"/>
              </w:rPr>
              <w:t>Situation Management</w:t>
            </w:r>
          </w:p>
        </w:tc>
        <w:tc>
          <w:tcPr>
            <w:tcW w:w="2771" w:type="dxa"/>
            <w:vAlign w:val="center"/>
          </w:tcPr>
          <w:p w14:paraId="0F479239" w14:textId="16DDAE62" w:rsidR="0039266C" w:rsidRDefault="0039266C" w:rsidP="00AE2552">
            <w:pPr>
              <w:adjustRightInd w:val="0"/>
              <w:snapToGrid w:val="0"/>
              <w:rPr>
                <w:rFonts w:ascii="Calibri" w:hAnsi="Calibri"/>
              </w:rPr>
            </w:pPr>
            <w:r>
              <w:rPr>
                <w:rFonts w:ascii="Calibri" w:hAnsi="Calibri"/>
              </w:rPr>
              <w:t>Gabe Jakobson</w:t>
            </w:r>
          </w:p>
        </w:tc>
        <w:tc>
          <w:tcPr>
            <w:tcW w:w="3141" w:type="dxa"/>
            <w:vAlign w:val="center"/>
          </w:tcPr>
          <w:p w14:paraId="47C154B2" w14:textId="5177A4B1" w:rsidR="0039266C" w:rsidRDefault="0039266C" w:rsidP="00AE2552">
            <w:pPr>
              <w:rPr>
                <w:rFonts w:ascii="Calibri" w:hAnsi="Calibri"/>
              </w:rPr>
            </w:pPr>
            <w:r>
              <w:rPr>
                <w:rFonts w:ascii="Calibri" w:hAnsi="Calibri"/>
              </w:rPr>
              <w:t>Altusys</w:t>
            </w:r>
          </w:p>
        </w:tc>
      </w:tr>
      <w:tr w:rsidR="006E1CA2" w:rsidRPr="00250720" w14:paraId="3D6B4F97" w14:textId="77777777" w:rsidTr="00E677D0">
        <w:trPr>
          <w:cantSplit/>
          <w:jc w:val="center"/>
        </w:trPr>
        <w:tc>
          <w:tcPr>
            <w:tcW w:w="3664" w:type="dxa"/>
            <w:vAlign w:val="center"/>
          </w:tcPr>
          <w:p w14:paraId="675388A7" w14:textId="77777777" w:rsidR="006E1CA2" w:rsidRPr="00250720" w:rsidRDefault="006E1CA2" w:rsidP="00AE2552">
            <w:pPr>
              <w:adjustRightInd w:val="0"/>
              <w:snapToGrid w:val="0"/>
              <w:rPr>
                <w:rFonts w:ascii="Calibri" w:hAnsi="Calibri"/>
              </w:rPr>
            </w:pPr>
            <w:r w:rsidRPr="00250720">
              <w:rPr>
                <w:rFonts w:ascii="Calibri" w:hAnsi="Calibri"/>
              </w:rPr>
              <w:t>Smart Grid Communications</w:t>
            </w:r>
          </w:p>
        </w:tc>
        <w:tc>
          <w:tcPr>
            <w:tcW w:w="2771" w:type="dxa"/>
            <w:vAlign w:val="center"/>
          </w:tcPr>
          <w:p w14:paraId="0AAE6D13" w14:textId="77777777" w:rsidR="006E1CA2" w:rsidRPr="00250720" w:rsidRDefault="006E1CA2" w:rsidP="00AE2552">
            <w:pPr>
              <w:adjustRightInd w:val="0"/>
              <w:snapToGrid w:val="0"/>
              <w:rPr>
                <w:rFonts w:ascii="Calibri" w:hAnsi="Calibri"/>
              </w:rPr>
            </w:pPr>
            <w:r>
              <w:rPr>
                <w:rFonts w:ascii="Calibri" w:hAnsi="Calibri"/>
              </w:rPr>
              <w:t>Petar Popovski</w:t>
            </w:r>
          </w:p>
        </w:tc>
        <w:tc>
          <w:tcPr>
            <w:tcW w:w="3141" w:type="dxa"/>
            <w:vAlign w:val="center"/>
          </w:tcPr>
          <w:p w14:paraId="609B35C9" w14:textId="77777777" w:rsidR="006E1CA2" w:rsidRPr="00250720" w:rsidRDefault="006E1CA2" w:rsidP="00AE2552">
            <w:pPr>
              <w:rPr>
                <w:rFonts w:ascii="Calibri" w:hAnsi="Calibri"/>
              </w:rPr>
            </w:pPr>
            <w:r>
              <w:rPr>
                <w:rFonts w:ascii="Calibri" w:hAnsi="Calibri"/>
              </w:rPr>
              <w:t>Aalborg University</w:t>
            </w:r>
          </w:p>
        </w:tc>
      </w:tr>
      <w:tr w:rsidR="006E1CA2" w:rsidRPr="00250720" w14:paraId="34DA0851" w14:textId="77777777" w:rsidTr="00E677D0">
        <w:trPr>
          <w:cantSplit/>
          <w:jc w:val="center"/>
        </w:trPr>
        <w:tc>
          <w:tcPr>
            <w:tcW w:w="3664" w:type="dxa"/>
            <w:vAlign w:val="center"/>
          </w:tcPr>
          <w:p w14:paraId="58D91917" w14:textId="77777777" w:rsidR="006E1CA2" w:rsidRPr="00250720" w:rsidRDefault="006E1CA2" w:rsidP="00AE2552">
            <w:pPr>
              <w:adjustRightInd w:val="0"/>
              <w:snapToGrid w:val="0"/>
              <w:rPr>
                <w:rFonts w:ascii="Calibri" w:hAnsi="Calibri"/>
              </w:rPr>
            </w:pPr>
            <w:r w:rsidRPr="00250720">
              <w:rPr>
                <w:rFonts w:ascii="Calibri" w:hAnsi="Calibri"/>
              </w:rPr>
              <w:t>Social Networks</w:t>
            </w:r>
          </w:p>
        </w:tc>
        <w:tc>
          <w:tcPr>
            <w:tcW w:w="2771" w:type="dxa"/>
            <w:vAlign w:val="center"/>
          </w:tcPr>
          <w:p w14:paraId="1BA45AE7" w14:textId="77777777" w:rsidR="006E1CA2" w:rsidRPr="00250720" w:rsidRDefault="006E1CA2" w:rsidP="00AE2552">
            <w:pPr>
              <w:adjustRightInd w:val="0"/>
              <w:snapToGrid w:val="0"/>
              <w:rPr>
                <w:rFonts w:ascii="Calibri" w:hAnsi="Calibri"/>
              </w:rPr>
            </w:pPr>
            <w:r>
              <w:rPr>
                <w:rFonts w:ascii="Calibri" w:hAnsi="Calibri"/>
              </w:rPr>
              <w:t>Kwang-Cheng Chen</w:t>
            </w:r>
          </w:p>
        </w:tc>
        <w:tc>
          <w:tcPr>
            <w:tcW w:w="3141" w:type="dxa"/>
            <w:vAlign w:val="center"/>
          </w:tcPr>
          <w:p w14:paraId="0B4017B4" w14:textId="77777777" w:rsidR="006E1CA2" w:rsidRPr="00250720" w:rsidRDefault="006E1CA2" w:rsidP="00AE2552">
            <w:pPr>
              <w:rPr>
                <w:rFonts w:ascii="Calibri" w:hAnsi="Calibri"/>
              </w:rPr>
            </w:pPr>
            <w:r>
              <w:rPr>
                <w:rFonts w:ascii="Calibri" w:hAnsi="Calibri"/>
              </w:rPr>
              <w:t>National Taiwan University</w:t>
            </w:r>
          </w:p>
        </w:tc>
      </w:tr>
      <w:tr w:rsidR="006E1CA2" w:rsidRPr="00250720" w14:paraId="62041927" w14:textId="77777777" w:rsidTr="00E677D0">
        <w:trPr>
          <w:cantSplit/>
          <w:jc w:val="center"/>
        </w:trPr>
        <w:tc>
          <w:tcPr>
            <w:tcW w:w="3664" w:type="dxa"/>
            <w:vAlign w:val="center"/>
          </w:tcPr>
          <w:p w14:paraId="2B7DE08C" w14:textId="77777777" w:rsidR="006E1CA2" w:rsidRPr="00250720" w:rsidRDefault="006E1CA2" w:rsidP="00AE2552">
            <w:pPr>
              <w:adjustRightInd w:val="0"/>
              <w:snapToGrid w:val="0"/>
              <w:rPr>
                <w:rFonts w:ascii="Calibri" w:hAnsi="Calibri"/>
              </w:rPr>
            </w:pPr>
            <w:r w:rsidRPr="00250720">
              <w:rPr>
                <w:rFonts w:ascii="Calibri" w:hAnsi="Calibri"/>
              </w:rPr>
              <w:t>Vehicular Networks &amp; Telematics Applications</w:t>
            </w:r>
            <w:r>
              <w:rPr>
                <w:rFonts w:ascii="Calibri" w:hAnsi="Calibri"/>
              </w:rPr>
              <w:t xml:space="preserve"> (VNTA)</w:t>
            </w:r>
          </w:p>
        </w:tc>
        <w:tc>
          <w:tcPr>
            <w:tcW w:w="2771" w:type="dxa"/>
            <w:vAlign w:val="center"/>
          </w:tcPr>
          <w:p w14:paraId="171C1B86" w14:textId="77777777" w:rsidR="006E1CA2" w:rsidRPr="00250720" w:rsidRDefault="006E1CA2" w:rsidP="00AE2552">
            <w:pPr>
              <w:adjustRightInd w:val="0"/>
              <w:snapToGrid w:val="0"/>
              <w:rPr>
                <w:rFonts w:ascii="Calibri" w:hAnsi="Calibri"/>
              </w:rPr>
            </w:pPr>
            <w:r>
              <w:rPr>
                <w:rFonts w:ascii="Calibri" w:hAnsi="Calibri"/>
              </w:rPr>
              <w:t>T. Russell Hsing</w:t>
            </w:r>
          </w:p>
        </w:tc>
        <w:tc>
          <w:tcPr>
            <w:tcW w:w="3141" w:type="dxa"/>
            <w:vAlign w:val="center"/>
          </w:tcPr>
          <w:p w14:paraId="2C58B427" w14:textId="77777777" w:rsidR="006E1CA2" w:rsidRPr="00250720" w:rsidRDefault="006E1CA2" w:rsidP="00AE2552">
            <w:pPr>
              <w:rPr>
                <w:rFonts w:ascii="Calibri" w:hAnsi="Calibri"/>
              </w:rPr>
            </w:pPr>
            <w:r>
              <w:rPr>
                <w:rFonts w:ascii="Calibri" w:hAnsi="Calibri"/>
              </w:rPr>
              <w:t>National Chiao Tung University</w:t>
            </w:r>
          </w:p>
        </w:tc>
      </w:tr>
    </w:tbl>
    <w:p w14:paraId="5245D6F7" w14:textId="77777777" w:rsidR="006E1CA2" w:rsidRPr="00250720" w:rsidRDefault="006E1CA2" w:rsidP="00A927BF">
      <w:pPr>
        <w:rPr>
          <w:rFonts w:ascii="Calibri" w:hAnsi="Calibri" w:cs="Arial"/>
        </w:rPr>
      </w:pPr>
    </w:p>
    <w:p w14:paraId="5C54ADDA" w14:textId="77777777" w:rsidR="006E1CA2" w:rsidRPr="00250720" w:rsidRDefault="006E1CA2" w:rsidP="002F313D">
      <w:pPr>
        <w:rPr>
          <w:rFonts w:ascii="Calibri" w:hAnsi="Calibri"/>
          <w:b/>
          <w:lang w:val="en-US"/>
        </w:rPr>
      </w:pPr>
    </w:p>
    <w:sectPr w:rsidR="006E1CA2" w:rsidRPr="00250720" w:rsidSect="001D581D">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0DF0F" w14:textId="77777777" w:rsidR="00422EB1" w:rsidRDefault="00422EB1" w:rsidP="002263C5">
      <w:r>
        <w:separator/>
      </w:r>
    </w:p>
  </w:endnote>
  <w:endnote w:type="continuationSeparator" w:id="0">
    <w:p w14:paraId="621D221E" w14:textId="77777777" w:rsidR="00422EB1" w:rsidRDefault="00422EB1"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ang">
    <w:altName w:val="??"/>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81F" w14:textId="77777777" w:rsidR="00422EB1" w:rsidRPr="00316C72" w:rsidRDefault="00422EB1">
    <w:pPr>
      <w:pStyle w:val="Footer"/>
      <w:jc w:val="center"/>
      <w:rPr>
        <w:rFonts w:ascii="Cambria" w:hAnsi="Cambria"/>
      </w:rPr>
    </w:pPr>
    <w:r w:rsidRPr="00316C72">
      <w:rPr>
        <w:rFonts w:ascii="Cambria" w:hAnsi="Cambria"/>
      </w:rPr>
      <w:t xml:space="preserve">Page </w:t>
    </w:r>
    <w:r w:rsidRPr="00316C72">
      <w:rPr>
        <w:rFonts w:ascii="Cambria" w:hAnsi="Cambria"/>
      </w:rPr>
      <w:fldChar w:fldCharType="begin"/>
    </w:r>
    <w:r w:rsidRPr="00316C72">
      <w:rPr>
        <w:rFonts w:ascii="Cambria" w:hAnsi="Cambria"/>
      </w:rPr>
      <w:instrText xml:space="preserve"> PAGE </w:instrText>
    </w:r>
    <w:r w:rsidRPr="00316C72">
      <w:rPr>
        <w:rFonts w:ascii="Cambria" w:hAnsi="Cambria"/>
      </w:rPr>
      <w:fldChar w:fldCharType="separate"/>
    </w:r>
    <w:r w:rsidR="003021E7">
      <w:rPr>
        <w:rFonts w:ascii="Cambria" w:hAnsi="Cambria"/>
        <w:noProof/>
      </w:rPr>
      <w:t>8</w:t>
    </w:r>
    <w:r w:rsidRPr="00316C72">
      <w:rPr>
        <w:rFonts w:ascii="Cambria" w:hAnsi="Cambria"/>
      </w:rPr>
      <w:fldChar w:fldCharType="end"/>
    </w:r>
    <w:r w:rsidRPr="00316C72">
      <w:rPr>
        <w:rFonts w:ascii="Cambria" w:hAnsi="Cambria"/>
      </w:rPr>
      <w:t xml:space="preserve"> of </w:t>
    </w:r>
    <w:r w:rsidRPr="00316C72">
      <w:rPr>
        <w:rFonts w:ascii="Cambria" w:hAnsi="Cambria"/>
      </w:rPr>
      <w:fldChar w:fldCharType="begin"/>
    </w:r>
    <w:r w:rsidRPr="00316C72">
      <w:rPr>
        <w:rFonts w:ascii="Cambria" w:hAnsi="Cambria"/>
      </w:rPr>
      <w:instrText xml:space="preserve"> NUMPAGES  </w:instrText>
    </w:r>
    <w:r w:rsidRPr="00316C72">
      <w:rPr>
        <w:rFonts w:ascii="Cambria" w:hAnsi="Cambria"/>
      </w:rPr>
      <w:fldChar w:fldCharType="separate"/>
    </w:r>
    <w:r w:rsidR="003021E7">
      <w:rPr>
        <w:rFonts w:ascii="Cambria" w:hAnsi="Cambria"/>
        <w:noProof/>
      </w:rPr>
      <w:t>8</w:t>
    </w:r>
    <w:r w:rsidRPr="00316C72">
      <w:rPr>
        <w:rFonts w:ascii="Cambria" w:hAnsi="Cambria"/>
      </w:rPr>
      <w:fldChar w:fldCharType="end"/>
    </w:r>
  </w:p>
  <w:p w14:paraId="2B4F4706" w14:textId="77777777" w:rsidR="00422EB1" w:rsidRDefault="00422E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869D4" w14:textId="77777777" w:rsidR="00422EB1" w:rsidRDefault="00422EB1" w:rsidP="002263C5">
      <w:r>
        <w:separator/>
      </w:r>
    </w:p>
  </w:footnote>
  <w:footnote w:type="continuationSeparator" w:id="0">
    <w:p w14:paraId="488C54EE" w14:textId="77777777" w:rsidR="00422EB1" w:rsidRDefault="00422EB1" w:rsidP="00226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74497"/>
    <w:multiLevelType w:val="hybridMultilevel"/>
    <w:tmpl w:val="88E2E23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7"/>
  </w:num>
  <w:num w:numId="6">
    <w:abstractNumId w:val="9"/>
  </w:num>
  <w:num w:numId="7">
    <w:abstractNumId w:val="4"/>
  </w:num>
  <w:num w:numId="8">
    <w:abstractNumId w:val="8"/>
  </w:num>
  <w:num w:numId="9">
    <w:abstractNumId w:val="5"/>
  </w:num>
  <w:num w:numId="10">
    <w:abstractNumId w:val="1"/>
  </w:num>
  <w:num w:numId="11">
    <w:abstractNumId w:val="2"/>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328D"/>
    <w:rsid w:val="00005F21"/>
    <w:rsid w:val="000070BB"/>
    <w:rsid w:val="00013629"/>
    <w:rsid w:val="0001647C"/>
    <w:rsid w:val="000165E6"/>
    <w:rsid w:val="00020BC6"/>
    <w:rsid w:val="000252BF"/>
    <w:rsid w:val="00025558"/>
    <w:rsid w:val="00030869"/>
    <w:rsid w:val="00030C5E"/>
    <w:rsid w:val="00032CF0"/>
    <w:rsid w:val="00035E41"/>
    <w:rsid w:val="00041399"/>
    <w:rsid w:val="000417F2"/>
    <w:rsid w:val="00041AB4"/>
    <w:rsid w:val="000428DA"/>
    <w:rsid w:val="00045F51"/>
    <w:rsid w:val="00046B53"/>
    <w:rsid w:val="000477E6"/>
    <w:rsid w:val="00050E07"/>
    <w:rsid w:val="00051A2D"/>
    <w:rsid w:val="000532C9"/>
    <w:rsid w:val="00053AF8"/>
    <w:rsid w:val="0005409A"/>
    <w:rsid w:val="00055274"/>
    <w:rsid w:val="00055C45"/>
    <w:rsid w:val="0005700F"/>
    <w:rsid w:val="000574C0"/>
    <w:rsid w:val="000649EC"/>
    <w:rsid w:val="00064D93"/>
    <w:rsid w:val="000723CE"/>
    <w:rsid w:val="00074AAE"/>
    <w:rsid w:val="00077D67"/>
    <w:rsid w:val="00084F1F"/>
    <w:rsid w:val="00084F2D"/>
    <w:rsid w:val="00093344"/>
    <w:rsid w:val="00093359"/>
    <w:rsid w:val="00095E50"/>
    <w:rsid w:val="0009623C"/>
    <w:rsid w:val="000A439A"/>
    <w:rsid w:val="000A5EB4"/>
    <w:rsid w:val="000B38E4"/>
    <w:rsid w:val="000C0B99"/>
    <w:rsid w:val="000C1F76"/>
    <w:rsid w:val="000C24BB"/>
    <w:rsid w:val="000C2535"/>
    <w:rsid w:val="000C5C37"/>
    <w:rsid w:val="000C5F5D"/>
    <w:rsid w:val="000D1EB0"/>
    <w:rsid w:val="000D394E"/>
    <w:rsid w:val="000D423B"/>
    <w:rsid w:val="000D4938"/>
    <w:rsid w:val="000D7264"/>
    <w:rsid w:val="000E10F6"/>
    <w:rsid w:val="000E1ACA"/>
    <w:rsid w:val="000E3DAD"/>
    <w:rsid w:val="000E524E"/>
    <w:rsid w:val="000F2CC5"/>
    <w:rsid w:val="000F352D"/>
    <w:rsid w:val="000F40F7"/>
    <w:rsid w:val="000F5784"/>
    <w:rsid w:val="000F6E8A"/>
    <w:rsid w:val="00102124"/>
    <w:rsid w:val="00105561"/>
    <w:rsid w:val="00106495"/>
    <w:rsid w:val="001106EE"/>
    <w:rsid w:val="00112118"/>
    <w:rsid w:val="001171C6"/>
    <w:rsid w:val="00126D86"/>
    <w:rsid w:val="001279C0"/>
    <w:rsid w:val="0013073E"/>
    <w:rsid w:val="00130A36"/>
    <w:rsid w:val="001332C0"/>
    <w:rsid w:val="00135446"/>
    <w:rsid w:val="001456A7"/>
    <w:rsid w:val="00145CBF"/>
    <w:rsid w:val="00147073"/>
    <w:rsid w:val="00147260"/>
    <w:rsid w:val="00153B04"/>
    <w:rsid w:val="001541F9"/>
    <w:rsid w:val="00156B61"/>
    <w:rsid w:val="0016431C"/>
    <w:rsid w:val="00165827"/>
    <w:rsid w:val="0016674F"/>
    <w:rsid w:val="00174220"/>
    <w:rsid w:val="00177AF7"/>
    <w:rsid w:val="001829AD"/>
    <w:rsid w:val="00185455"/>
    <w:rsid w:val="00196F52"/>
    <w:rsid w:val="001A00C2"/>
    <w:rsid w:val="001A00D7"/>
    <w:rsid w:val="001A1787"/>
    <w:rsid w:val="001A37BD"/>
    <w:rsid w:val="001A6809"/>
    <w:rsid w:val="001A68BF"/>
    <w:rsid w:val="001A7154"/>
    <w:rsid w:val="001B45FA"/>
    <w:rsid w:val="001B6679"/>
    <w:rsid w:val="001B7C4C"/>
    <w:rsid w:val="001C11EE"/>
    <w:rsid w:val="001C5707"/>
    <w:rsid w:val="001C5B1A"/>
    <w:rsid w:val="001C7B2D"/>
    <w:rsid w:val="001D581D"/>
    <w:rsid w:val="001D5F7F"/>
    <w:rsid w:val="001E13D1"/>
    <w:rsid w:val="001E17FF"/>
    <w:rsid w:val="001E2546"/>
    <w:rsid w:val="001E4BB6"/>
    <w:rsid w:val="001E4D7F"/>
    <w:rsid w:val="001F07FF"/>
    <w:rsid w:val="001F5335"/>
    <w:rsid w:val="002052D1"/>
    <w:rsid w:val="002143D1"/>
    <w:rsid w:val="00215D06"/>
    <w:rsid w:val="002244D6"/>
    <w:rsid w:val="002258BD"/>
    <w:rsid w:val="002263C5"/>
    <w:rsid w:val="00232A9A"/>
    <w:rsid w:val="00234436"/>
    <w:rsid w:val="0023768B"/>
    <w:rsid w:val="002411D2"/>
    <w:rsid w:val="00242C3D"/>
    <w:rsid w:val="00243930"/>
    <w:rsid w:val="00247390"/>
    <w:rsid w:val="00247BA8"/>
    <w:rsid w:val="00250720"/>
    <w:rsid w:val="00254C87"/>
    <w:rsid w:val="0026171E"/>
    <w:rsid w:val="002627DC"/>
    <w:rsid w:val="00285081"/>
    <w:rsid w:val="00287C2C"/>
    <w:rsid w:val="00287CF9"/>
    <w:rsid w:val="00295B5E"/>
    <w:rsid w:val="0029683B"/>
    <w:rsid w:val="002A030A"/>
    <w:rsid w:val="002B1385"/>
    <w:rsid w:val="002B1697"/>
    <w:rsid w:val="002B4384"/>
    <w:rsid w:val="002B5198"/>
    <w:rsid w:val="002B7BF4"/>
    <w:rsid w:val="002C2D7E"/>
    <w:rsid w:val="002E19C9"/>
    <w:rsid w:val="002E6FAE"/>
    <w:rsid w:val="002E70F7"/>
    <w:rsid w:val="002F1210"/>
    <w:rsid w:val="002F2006"/>
    <w:rsid w:val="002F26E9"/>
    <w:rsid w:val="002F2876"/>
    <w:rsid w:val="002F313D"/>
    <w:rsid w:val="0030019C"/>
    <w:rsid w:val="003021E7"/>
    <w:rsid w:val="0030482D"/>
    <w:rsid w:val="00313C99"/>
    <w:rsid w:val="003168CF"/>
    <w:rsid w:val="00316C72"/>
    <w:rsid w:val="003173ED"/>
    <w:rsid w:val="003222B6"/>
    <w:rsid w:val="003247A6"/>
    <w:rsid w:val="003253A6"/>
    <w:rsid w:val="00331662"/>
    <w:rsid w:val="00331BCF"/>
    <w:rsid w:val="00336376"/>
    <w:rsid w:val="003431CD"/>
    <w:rsid w:val="00346C37"/>
    <w:rsid w:val="00353C2B"/>
    <w:rsid w:val="00354C80"/>
    <w:rsid w:val="00357E15"/>
    <w:rsid w:val="00357F0E"/>
    <w:rsid w:val="003608AB"/>
    <w:rsid w:val="003612D0"/>
    <w:rsid w:val="003614AB"/>
    <w:rsid w:val="00371110"/>
    <w:rsid w:val="003718F5"/>
    <w:rsid w:val="00373C28"/>
    <w:rsid w:val="00377768"/>
    <w:rsid w:val="0037799A"/>
    <w:rsid w:val="003803B2"/>
    <w:rsid w:val="003810E7"/>
    <w:rsid w:val="003840EC"/>
    <w:rsid w:val="00391A44"/>
    <w:rsid w:val="0039266C"/>
    <w:rsid w:val="003A1E30"/>
    <w:rsid w:val="003A294B"/>
    <w:rsid w:val="003A399E"/>
    <w:rsid w:val="003A57E6"/>
    <w:rsid w:val="003B09E9"/>
    <w:rsid w:val="003C0335"/>
    <w:rsid w:val="003D1496"/>
    <w:rsid w:val="003D2FE9"/>
    <w:rsid w:val="003E08D7"/>
    <w:rsid w:val="003E1669"/>
    <w:rsid w:val="003E3F5B"/>
    <w:rsid w:val="003E47F4"/>
    <w:rsid w:val="003F02D2"/>
    <w:rsid w:val="003F4931"/>
    <w:rsid w:val="00401566"/>
    <w:rsid w:val="00410841"/>
    <w:rsid w:val="004215DF"/>
    <w:rsid w:val="00421850"/>
    <w:rsid w:val="00422EB1"/>
    <w:rsid w:val="00433DBA"/>
    <w:rsid w:val="00433DC2"/>
    <w:rsid w:val="00434927"/>
    <w:rsid w:val="00435719"/>
    <w:rsid w:val="00436ED8"/>
    <w:rsid w:val="0044110B"/>
    <w:rsid w:val="00441F0C"/>
    <w:rsid w:val="0044380C"/>
    <w:rsid w:val="00445781"/>
    <w:rsid w:val="00450BC9"/>
    <w:rsid w:val="0045361F"/>
    <w:rsid w:val="00455126"/>
    <w:rsid w:val="004569FF"/>
    <w:rsid w:val="00461D1B"/>
    <w:rsid w:val="00470685"/>
    <w:rsid w:val="00472A39"/>
    <w:rsid w:val="00472B52"/>
    <w:rsid w:val="00476433"/>
    <w:rsid w:val="0048095A"/>
    <w:rsid w:val="00482B12"/>
    <w:rsid w:val="004833AB"/>
    <w:rsid w:val="004A5528"/>
    <w:rsid w:val="004B1345"/>
    <w:rsid w:val="004B318D"/>
    <w:rsid w:val="004B5D1A"/>
    <w:rsid w:val="004B6346"/>
    <w:rsid w:val="004B64C6"/>
    <w:rsid w:val="004C029E"/>
    <w:rsid w:val="004C0889"/>
    <w:rsid w:val="004D44A7"/>
    <w:rsid w:val="004D502F"/>
    <w:rsid w:val="004D5CDA"/>
    <w:rsid w:val="004D7A62"/>
    <w:rsid w:val="004E5BB9"/>
    <w:rsid w:val="004F1255"/>
    <w:rsid w:val="004F2795"/>
    <w:rsid w:val="0050514C"/>
    <w:rsid w:val="00513A14"/>
    <w:rsid w:val="00522211"/>
    <w:rsid w:val="0052760A"/>
    <w:rsid w:val="005277BA"/>
    <w:rsid w:val="005320D1"/>
    <w:rsid w:val="00536A9B"/>
    <w:rsid w:val="00537DDC"/>
    <w:rsid w:val="00544F1F"/>
    <w:rsid w:val="0054634A"/>
    <w:rsid w:val="005504CB"/>
    <w:rsid w:val="0055098A"/>
    <w:rsid w:val="005513D4"/>
    <w:rsid w:val="0055201E"/>
    <w:rsid w:val="0055575E"/>
    <w:rsid w:val="0055756C"/>
    <w:rsid w:val="00560B33"/>
    <w:rsid w:val="00560D5E"/>
    <w:rsid w:val="00561264"/>
    <w:rsid w:val="0056593D"/>
    <w:rsid w:val="0056696C"/>
    <w:rsid w:val="005671B9"/>
    <w:rsid w:val="0057218C"/>
    <w:rsid w:val="005758B3"/>
    <w:rsid w:val="005827F0"/>
    <w:rsid w:val="0058586E"/>
    <w:rsid w:val="00587772"/>
    <w:rsid w:val="005918B9"/>
    <w:rsid w:val="00592BC5"/>
    <w:rsid w:val="005943BA"/>
    <w:rsid w:val="00595488"/>
    <w:rsid w:val="005A6501"/>
    <w:rsid w:val="005A7D7D"/>
    <w:rsid w:val="005B14F6"/>
    <w:rsid w:val="005B29EB"/>
    <w:rsid w:val="005B7661"/>
    <w:rsid w:val="005B769F"/>
    <w:rsid w:val="005C0770"/>
    <w:rsid w:val="005C11C7"/>
    <w:rsid w:val="005C3D48"/>
    <w:rsid w:val="005C6820"/>
    <w:rsid w:val="005D1BBE"/>
    <w:rsid w:val="005D32E7"/>
    <w:rsid w:val="005E006E"/>
    <w:rsid w:val="005E0A0A"/>
    <w:rsid w:val="005E2C22"/>
    <w:rsid w:val="005F3132"/>
    <w:rsid w:val="00610C91"/>
    <w:rsid w:val="0061423C"/>
    <w:rsid w:val="00617814"/>
    <w:rsid w:val="00620452"/>
    <w:rsid w:val="0062073A"/>
    <w:rsid w:val="00620E76"/>
    <w:rsid w:val="00622F66"/>
    <w:rsid w:val="00623986"/>
    <w:rsid w:val="0062477E"/>
    <w:rsid w:val="00625A9D"/>
    <w:rsid w:val="0063120D"/>
    <w:rsid w:val="00636B17"/>
    <w:rsid w:val="00637D39"/>
    <w:rsid w:val="00640EE7"/>
    <w:rsid w:val="0064625B"/>
    <w:rsid w:val="00650068"/>
    <w:rsid w:val="0065043C"/>
    <w:rsid w:val="00656B59"/>
    <w:rsid w:val="006650E3"/>
    <w:rsid w:val="00665165"/>
    <w:rsid w:val="00666343"/>
    <w:rsid w:val="00676611"/>
    <w:rsid w:val="00677FDF"/>
    <w:rsid w:val="0068123B"/>
    <w:rsid w:val="00682A55"/>
    <w:rsid w:val="00682B4E"/>
    <w:rsid w:val="00690F1F"/>
    <w:rsid w:val="006910D0"/>
    <w:rsid w:val="00695A54"/>
    <w:rsid w:val="006A1212"/>
    <w:rsid w:val="006A27C0"/>
    <w:rsid w:val="006B198E"/>
    <w:rsid w:val="006B1DA0"/>
    <w:rsid w:val="006B30FD"/>
    <w:rsid w:val="006B55AC"/>
    <w:rsid w:val="006B634D"/>
    <w:rsid w:val="006B643D"/>
    <w:rsid w:val="006C390F"/>
    <w:rsid w:val="006C74FE"/>
    <w:rsid w:val="006C7D00"/>
    <w:rsid w:val="006D14BB"/>
    <w:rsid w:val="006D1C8F"/>
    <w:rsid w:val="006D5D29"/>
    <w:rsid w:val="006D70D6"/>
    <w:rsid w:val="006E0BD1"/>
    <w:rsid w:val="006E1CA2"/>
    <w:rsid w:val="006E31A7"/>
    <w:rsid w:val="006E6FC1"/>
    <w:rsid w:val="006F471B"/>
    <w:rsid w:val="006F565E"/>
    <w:rsid w:val="00700636"/>
    <w:rsid w:val="0070323D"/>
    <w:rsid w:val="00703A0D"/>
    <w:rsid w:val="007157B0"/>
    <w:rsid w:val="00726542"/>
    <w:rsid w:val="00736DBF"/>
    <w:rsid w:val="0074129B"/>
    <w:rsid w:val="007455A7"/>
    <w:rsid w:val="00747E3D"/>
    <w:rsid w:val="007501CF"/>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5164"/>
    <w:rsid w:val="00791801"/>
    <w:rsid w:val="007923DA"/>
    <w:rsid w:val="00795460"/>
    <w:rsid w:val="00795C50"/>
    <w:rsid w:val="00797101"/>
    <w:rsid w:val="007A3B87"/>
    <w:rsid w:val="007A4252"/>
    <w:rsid w:val="007A64F8"/>
    <w:rsid w:val="007C1C16"/>
    <w:rsid w:val="007C333F"/>
    <w:rsid w:val="007D2316"/>
    <w:rsid w:val="007D5AD0"/>
    <w:rsid w:val="007E0490"/>
    <w:rsid w:val="007E17F0"/>
    <w:rsid w:val="007E5F42"/>
    <w:rsid w:val="007F0828"/>
    <w:rsid w:val="007F15BE"/>
    <w:rsid w:val="007F3725"/>
    <w:rsid w:val="007F4E06"/>
    <w:rsid w:val="00804416"/>
    <w:rsid w:val="00804D92"/>
    <w:rsid w:val="00811A35"/>
    <w:rsid w:val="00812EFB"/>
    <w:rsid w:val="00815440"/>
    <w:rsid w:val="00815BA6"/>
    <w:rsid w:val="00822DEC"/>
    <w:rsid w:val="00825B42"/>
    <w:rsid w:val="0082679E"/>
    <w:rsid w:val="00830247"/>
    <w:rsid w:val="00831099"/>
    <w:rsid w:val="00835CBF"/>
    <w:rsid w:val="00835D57"/>
    <w:rsid w:val="0084028C"/>
    <w:rsid w:val="00846A88"/>
    <w:rsid w:val="00846E15"/>
    <w:rsid w:val="0084745E"/>
    <w:rsid w:val="00847ACD"/>
    <w:rsid w:val="00855679"/>
    <w:rsid w:val="008610F3"/>
    <w:rsid w:val="0086155D"/>
    <w:rsid w:val="00863929"/>
    <w:rsid w:val="00880381"/>
    <w:rsid w:val="00880BBB"/>
    <w:rsid w:val="00880D67"/>
    <w:rsid w:val="00882C61"/>
    <w:rsid w:val="008833CB"/>
    <w:rsid w:val="00885AB2"/>
    <w:rsid w:val="008976F4"/>
    <w:rsid w:val="00897F9A"/>
    <w:rsid w:val="008A4042"/>
    <w:rsid w:val="008A4170"/>
    <w:rsid w:val="008A5202"/>
    <w:rsid w:val="008B65FD"/>
    <w:rsid w:val="008B7840"/>
    <w:rsid w:val="008C2F18"/>
    <w:rsid w:val="008D2DF8"/>
    <w:rsid w:val="008E24E2"/>
    <w:rsid w:val="008E463C"/>
    <w:rsid w:val="008E5CE4"/>
    <w:rsid w:val="008E6B53"/>
    <w:rsid w:val="008E6CAB"/>
    <w:rsid w:val="00904961"/>
    <w:rsid w:val="00906644"/>
    <w:rsid w:val="009076E3"/>
    <w:rsid w:val="00907C19"/>
    <w:rsid w:val="00912DF6"/>
    <w:rsid w:val="0091403F"/>
    <w:rsid w:val="0091473A"/>
    <w:rsid w:val="0091488E"/>
    <w:rsid w:val="00914E2C"/>
    <w:rsid w:val="00915F6B"/>
    <w:rsid w:val="00921B9D"/>
    <w:rsid w:val="0092415D"/>
    <w:rsid w:val="00925B0B"/>
    <w:rsid w:val="0093073A"/>
    <w:rsid w:val="00930E70"/>
    <w:rsid w:val="009329ED"/>
    <w:rsid w:val="009341F9"/>
    <w:rsid w:val="00934BDF"/>
    <w:rsid w:val="00936694"/>
    <w:rsid w:val="009373D1"/>
    <w:rsid w:val="009403C2"/>
    <w:rsid w:val="00940594"/>
    <w:rsid w:val="00941320"/>
    <w:rsid w:val="00941FA8"/>
    <w:rsid w:val="0094247D"/>
    <w:rsid w:val="009429D5"/>
    <w:rsid w:val="00945BB0"/>
    <w:rsid w:val="00950728"/>
    <w:rsid w:val="00950E22"/>
    <w:rsid w:val="00960D53"/>
    <w:rsid w:val="009616EA"/>
    <w:rsid w:val="00961EA0"/>
    <w:rsid w:val="009635F8"/>
    <w:rsid w:val="00967D10"/>
    <w:rsid w:val="009742E0"/>
    <w:rsid w:val="00975336"/>
    <w:rsid w:val="009824E1"/>
    <w:rsid w:val="00984654"/>
    <w:rsid w:val="00985002"/>
    <w:rsid w:val="009858AC"/>
    <w:rsid w:val="00987C58"/>
    <w:rsid w:val="009A22CE"/>
    <w:rsid w:val="009B05F3"/>
    <w:rsid w:val="009B644B"/>
    <w:rsid w:val="009B75B7"/>
    <w:rsid w:val="009C4628"/>
    <w:rsid w:val="009D1672"/>
    <w:rsid w:val="009D3775"/>
    <w:rsid w:val="009E2180"/>
    <w:rsid w:val="009E310B"/>
    <w:rsid w:val="009E6655"/>
    <w:rsid w:val="009E672E"/>
    <w:rsid w:val="00A04120"/>
    <w:rsid w:val="00A10A76"/>
    <w:rsid w:val="00A13979"/>
    <w:rsid w:val="00A139CD"/>
    <w:rsid w:val="00A14078"/>
    <w:rsid w:val="00A15FA9"/>
    <w:rsid w:val="00A16401"/>
    <w:rsid w:val="00A20A33"/>
    <w:rsid w:val="00A23AAA"/>
    <w:rsid w:val="00A24AF5"/>
    <w:rsid w:val="00A30623"/>
    <w:rsid w:val="00A31A2D"/>
    <w:rsid w:val="00A356EA"/>
    <w:rsid w:val="00A41356"/>
    <w:rsid w:val="00A440AF"/>
    <w:rsid w:val="00A440CD"/>
    <w:rsid w:val="00A53132"/>
    <w:rsid w:val="00A531A4"/>
    <w:rsid w:val="00A550CE"/>
    <w:rsid w:val="00A5696B"/>
    <w:rsid w:val="00A60F6F"/>
    <w:rsid w:val="00A62826"/>
    <w:rsid w:val="00A63DD6"/>
    <w:rsid w:val="00A65AD3"/>
    <w:rsid w:val="00A7371F"/>
    <w:rsid w:val="00A75443"/>
    <w:rsid w:val="00A7798F"/>
    <w:rsid w:val="00A82246"/>
    <w:rsid w:val="00A879DD"/>
    <w:rsid w:val="00A90271"/>
    <w:rsid w:val="00A927BF"/>
    <w:rsid w:val="00A93E12"/>
    <w:rsid w:val="00A94649"/>
    <w:rsid w:val="00A949A6"/>
    <w:rsid w:val="00AB1D12"/>
    <w:rsid w:val="00AB3B1F"/>
    <w:rsid w:val="00AB3FE3"/>
    <w:rsid w:val="00AC6F88"/>
    <w:rsid w:val="00AE0B23"/>
    <w:rsid w:val="00AE2552"/>
    <w:rsid w:val="00AE7947"/>
    <w:rsid w:val="00AE7F7A"/>
    <w:rsid w:val="00AF181D"/>
    <w:rsid w:val="00AF27EE"/>
    <w:rsid w:val="00AF476E"/>
    <w:rsid w:val="00B02454"/>
    <w:rsid w:val="00B0461E"/>
    <w:rsid w:val="00B06404"/>
    <w:rsid w:val="00B1056F"/>
    <w:rsid w:val="00B10882"/>
    <w:rsid w:val="00B10B8E"/>
    <w:rsid w:val="00B122BC"/>
    <w:rsid w:val="00B2095F"/>
    <w:rsid w:val="00B30C97"/>
    <w:rsid w:val="00B32263"/>
    <w:rsid w:val="00B5694D"/>
    <w:rsid w:val="00B618E6"/>
    <w:rsid w:val="00B63F30"/>
    <w:rsid w:val="00B663DF"/>
    <w:rsid w:val="00B700FA"/>
    <w:rsid w:val="00B703B2"/>
    <w:rsid w:val="00B7228E"/>
    <w:rsid w:val="00B73FAB"/>
    <w:rsid w:val="00B7578E"/>
    <w:rsid w:val="00B830E6"/>
    <w:rsid w:val="00B83846"/>
    <w:rsid w:val="00B86C1F"/>
    <w:rsid w:val="00B9293F"/>
    <w:rsid w:val="00B95206"/>
    <w:rsid w:val="00BA3681"/>
    <w:rsid w:val="00BA38C7"/>
    <w:rsid w:val="00BA65EE"/>
    <w:rsid w:val="00BA7172"/>
    <w:rsid w:val="00BB41D3"/>
    <w:rsid w:val="00BB5233"/>
    <w:rsid w:val="00BB5CE6"/>
    <w:rsid w:val="00BC31EA"/>
    <w:rsid w:val="00BC73A2"/>
    <w:rsid w:val="00BD21BF"/>
    <w:rsid w:val="00BD3FF0"/>
    <w:rsid w:val="00BD70D8"/>
    <w:rsid w:val="00BD7A8D"/>
    <w:rsid w:val="00BE13D0"/>
    <w:rsid w:val="00BF0B89"/>
    <w:rsid w:val="00BF1412"/>
    <w:rsid w:val="00BF227F"/>
    <w:rsid w:val="00C01C3D"/>
    <w:rsid w:val="00C02741"/>
    <w:rsid w:val="00C02ADB"/>
    <w:rsid w:val="00C1182C"/>
    <w:rsid w:val="00C16FE0"/>
    <w:rsid w:val="00C25F33"/>
    <w:rsid w:val="00C30711"/>
    <w:rsid w:val="00C3397C"/>
    <w:rsid w:val="00C43F64"/>
    <w:rsid w:val="00C44BC0"/>
    <w:rsid w:val="00C44CC4"/>
    <w:rsid w:val="00C478C7"/>
    <w:rsid w:val="00C50C92"/>
    <w:rsid w:val="00C52C2C"/>
    <w:rsid w:val="00C55A70"/>
    <w:rsid w:val="00C57512"/>
    <w:rsid w:val="00C6053F"/>
    <w:rsid w:val="00C62B78"/>
    <w:rsid w:val="00C6520D"/>
    <w:rsid w:val="00C70853"/>
    <w:rsid w:val="00C76D73"/>
    <w:rsid w:val="00C849F2"/>
    <w:rsid w:val="00C84A0B"/>
    <w:rsid w:val="00C90027"/>
    <w:rsid w:val="00C9262C"/>
    <w:rsid w:val="00C95952"/>
    <w:rsid w:val="00C95E93"/>
    <w:rsid w:val="00CA0F59"/>
    <w:rsid w:val="00CA1D06"/>
    <w:rsid w:val="00CA21FA"/>
    <w:rsid w:val="00CA22CB"/>
    <w:rsid w:val="00CA4107"/>
    <w:rsid w:val="00CA5171"/>
    <w:rsid w:val="00CA5DC0"/>
    <w:rsid w:val="00CA5F41"/>
    <w:rsid w:val="00CA7E4B"/>
    <w:rsid w:val="00CB4552"/>
    <w:rsid w:val="00CB5A97"/>
    <w:rsid w:val="00CC4218"/>
    <w:rsid w:val="00CC6921"/>
    <w:rsid w:val="00CE0FEA"/>
    <w:rsid w:val="00CE41C1"/>
    <w:rsid w:val="00CE4518"/>
    <w:rsid w:val="00CE4807"/>
    <w:rsid w:val="00D01600"/>
    <w:rsid w:val="00D03DCA"/>
    <w:rsid w:val="00D121A9"/>
    <w:rsid w:val="00D14549"/>
    <w:rsid w:val="00D1552E"/>
    <w:rsid w:val="00D17880"/>
    <w:rsid w:val="00D24BE2"/>
    <w:rsid w:val="00D279C2"/>
    <w:rsid w:val="00D30F6A"/>
    <w:rsid w:val="00D3272C"/>
    <w:rsid w:val="00D4093F"/>
    <w:rsid w:val="00D42267"/>
    <w:rsid w:val="00D44403"/>
    <w:rsid w:val="00D4471F"/>
    <w:rsid w:val="00D46DC0"/>
    <w:rsid w:val="00D531EB"/>
    <w:rsid w:val="00D55943"/>
    <w:rsid w:val="00D56D66"/>
    <w:rsid w:val="00D61DBF"/>
    <w:rsid w:val="00D622A7"/>
    <w:rsid w:val="00D750CC"/>
    <w:rsid w:val="00D75296"/>
    <w:rsid w:val="00D8272D"/>
    <w:rsid w:val="00D82846"/>
    <w:rsid w:val="00D8354B"/>
    <w:rsid w:val="00D85D9D"/>
    <w:rsid w:val="00D94462"/>
    <w:rsid w:val="00DA03D9"/>
    <w:rsid w:val="00DA37EA"/>
    <w:rsid w:val="00DA4D07"/>
    <w:rsid w:val="00DA75C0"/>
    <w:rsid w:val="00DB0C7F"/>
    <w:rsid w:val="00DB0E09"/>
    <w:rsid w:val="00DB33A6"/>
    <w:rsid w:val="00DB3CAF"/>
    <w:rsid w:val="00DB6A50"/>
    <w:rsid w:val="00DC4F50"/>
    <w:rsid w:val="00DC5042"/>
    <w:rsid w:val="00DC52B7"/>
    <w:rsid w:val="00DC5FF8"/>
    <w:rsid w:val="00DD23D4"/>
    <w:rsid w:val="00DD2D72"/>
    <w:rsid w:val="00DE0647"/>
    <w:rsid w:val="00DE11BB"/>
    <w:rsid w:val="00DE3164"/>
    <w:rsid w:val="00DE5645"/>
    <w:rsid w:val="00DF1872"/>
    <w:rsid w:val="00DF45EE"/>
    <w:rsid w:val="00DF71A9"/>
    <w:rsid w:val="00E0046D"/>
    <w:rsid w:val="00E01D98"/>
    <w:rsid w:val="00E0221B"/>
    <w:rsid w:val="00E04E22"/>
    <w:rsid w:val="00E05794"/>
    <w:rsid w:val="00E05986"/>
    <w:rsid w:val="00E12141"/>
    <w:rsid w:val="00E12A38"/>
    <w:rsid w:val="00E30635"/>
    <w:rsid w:val="00E31D99"/>
    <w:rsid w:val="00E32F53"/>
    <w:rsid w:val="00E37629"/>
    <w:rsid w:val="00E435E1"/>
    <w:rsid w:val="00E545FD"/>
    <w:rsid w:val="00E658E5"/>
    <w:rsid w:val="00E66720"/>
    <w:rsid w:val="00E6700B"/>
    <w:rsid w:val="00E677D0"/>
    <w:rsid w:val="00E71006"/>
    <w:rsid w:val="00E71C55"/>
    <w:rsid w:val="00E731C5"/>
    <w:rsid w:val="00E73760"/>
    <w:rsid w:val="00E764E1"/>
    <w:rsid w:val="00E82A61"/>
    <w:rsid w:val="00E85129"/>
    <w:rsid w:val="00E86345"/>
    <w:rsid w:val="00E8690C"/>
    <w:rsid w:val="00E9059F"/>
    <w:rsid w:val="00E93C95"/>
    <w:rsid w:val="00E93DB2"/>
    <w:rsid w:val="00EA1F84"/>
    <w:rsid w:val="00EA72EA"/>
    <w:rsid w:val="00EB2EAD"/>
    <w:rsid w:val="00EB4455"/>
    <w:rsid w:val="00EC34A7"/>
    <w:rsid w:val="00EC4F87"/>
    <w:rsid w:val="00EC6B7B"/>
    <w:rsid w:val="00ED0E1E"/>
    <w:rsid w:val="00ED1871"/>
    <w:rsid w:val="00ED3604"/>
    <w:rsid w:val="00ED4457"/>
    <w:rsid w:val="00ED7A76"/>
    <w:rsid w:val="00EE0EB5"/>
    <w:rsid w:val="00EE20BF"/>
    <w:rsid w:val="00EE583E"/>
    <w:rsid w:val="00EE5B73"/>
    <w:rsid w:val="00EF0830"/>
    <w:rsid w:val="00EF3D97"/>
    <w:rsid w:val="00F00377"/>
    <w:rsid w:val="00F034A5"/>
    <w:rsid w:val="00F051D3"/>
    <w:rsid w:val="00F11935"/>
    <w:rsid w:val="00F2393F"/>
    <w:rsid w:val="00F264EE"/>
    <w:rsid w:val="00F33FED"/>
    <w:rsid w:val="00F3756B"/>
    <w:rsid w:val="00F40297"/>
    <w:rsid w:val="00F42523"/>
    <w:rsid w:val="00F46C27"/>
    <w:rsid w:val="00F46C5F"/>
    <w:rsid w:val="00F47904"/>
    <w:rsid w:val="00F50E21"/>
    <w:rsid w:val="00F55A6C"/>
    <w:rsid w:val="00F60BA3"/>
    <w:rsid w:val="00F63842"/>
    <w:rsid w:val="00F65943"/>
    <w:rsid w:val="00F668D2"/>
    <w:rsid w:val="00F671B4"/>
    <w:rsid w:val="00F727E0"/>
    <w:rsid w:val="00F778E7"/>
    <w:rsid w:val="00F8490C"/>
    <w:rsid w:val="00F849B7"/>
    <w:rsid w:val="00F933CD"/>
    <w:rsid w:val="00FA66FF"/>
    <w:rsid w:val="00FA78F9"/>
    <w:rsid w:val="00FB15D0"/>
    <w:rsid w:val="00FB3295"/>
    <w:rsid w:val="00FC4500"/>
    <w:rsid w:val="00FC4EBD"/>
    <w:rsid w:val="00FC5A68"/>
    <w:rsid w:val="00FC6DD9"/>
    <w:rsid w:val="00FC6E13"/>
    <w:rsid w:val="00FD0638"/>
    <w:rsid w:val="00FD431E"/>
    <w:rsid w:val="00FD454F"/>
    <w:rsid w:val="00FD5461"/>
    <w:rsid w:val="00FD7167"/>
    <w:rsid w:val="00FE077C"/>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E1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685"/>
    <w:rPr>
      <w:rFonts w:ascii="Calibri" w:eastAsia="MS Gothi" w:hAnsi="Calibri"/>
      <w:b/>
      <w:color w:val="365F91"/>
      <w:sz w:val="28"/>
      <w:lang w:val="en-GB" w:eastAsia="zh-CN"/>
    </w:rPr>
  </w:style>
  <w:style w:type="character" w:styleId="Hyperlink">
    <w:name w:val="Hyperlink"/>
    <w:basedOn w:val="DefaultParagraphFont"/>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basedOn w:val="DefaultParagraphFont"/>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en-US"/>
    </w:rPr>
  </w:style>
  <w:style w:type="character" w:customStyle="1" w:styleId="FooterChar">
    <w:name w:val="Footer Char"/>
    <w:basedOn w:val="DefaultParagraphFont"/>
    <w:link w:val="Footer"/>
    <w:uiPriority w:val="99"/>
    <w:locked/>
    <w:rsid w:val="002263C5"/>
    <w:rPr>
      <w:sz w:val="24"/>
      <w:lang w:val="en-GB"/>
    </w:rPr>
  </w:style>
  <w:style w:type="character" w:styleId="FollowedHyperlink">
    <w:name w:val="FollowedHyperlink"/>
    <w:basedOn w:val="DefaultParagraphFont"/>
    <w:uiPriority w:val="99"/>
    <w:rsid w:val="00560D5E"/>
    <w:rPr>
      <w:rFonts w:cs="Times New Roman"/>
      <w:color w:val="800080"/>
      <w:u w:val="single"/>
    </w:rPr>
  </w:style>
  <w:style w:type="character" w:customStyle="1" w:styleId="apple-converted-space">
    <w:name w:val="apple-converted-space"/>
    <w:uiPriority w:val="99"/>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basedOn w:val="DefaultParagraphFont"/>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basedOn w:val="CommentText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rFonts w:ascii="Tahoma" w:hAnsi="Tahoma" w:cs="Tahoma"/>
      <w:sz w:val="16"/>
      <w:szCs w:val="16"/>
    </w:rPr>
  </w:style>
  <w:style w:type="character" w:customStyle="1" w:styleId="BalloonTextChar">
    <w:name w:val="Balloon Text Char"/>
    <w:basedOn w:val="DefaultParagraphFont"/>
    <w:link w:val="BalloonText"/>
    <w:uiPriority w:val="99"/>
    <w:semiHidden/>
    <w:rsid w:val="00300F70"/>
    <w:rPr>
      <w:sz w:val="0"/>
      <w:szCs w:val="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ang"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685"/>
    <w:rPr>
      <w:rFonts w:ascii="Calibri" w:eastAsia="MS Gothi" w:hAnsi="Calibri"/>
      <w:b/>
      <w:color w:val="365F91"/>
      <w:sz w:val="28"/>
      <w:lang w:val="en-GB" w:eastAsia="zh-CN"/>
    </w:rPr>
  </w:style>
  <w:style w:type="character" w:styleId="Hyperlink">
    <w:name w:val="Hyperlink"/>
    <w:basedOn w:val="DefaultParagraphFont"/>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basedOn w:val="DefaultParagraphFont"/>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en-US"/>
    </w:rPr>
  </w:style>
  <w:style w:type="character" w:customStyle="1" w:styleId="FooterChar">
    <w:name w:val="Footer Char"/>
    <w:basedOn w:val="DefaultParagraphFont"/>
    <w:link w:val="Footer"/>
    <w:uiPriority w:val="99"/>
    <w:locked/>
    <w:rsid w:val="002263C5"/>
    <w:rPr>
      <w:sz w:val="24"/>
      <w:lang w:val="en-GB"/>
    </w:rPr>
  </w:style>
  <w:style w:type="character" w:styleId="FollowedHyperlink">
    <w:name w:val="FollowedHyperlink"/>
    <w:basedOn w:val="DefaultParagraphFont"/>
    <w:uiPriority w:val="99"/>
    <w:rsid w:val="00560D5E"/>
    <w:rPr>
      <w:rFonts w:cs="Times New Roman"/>
      <w:color w:val="800080"/>
      <w:u w:val="single"/>
    </w:rPr>
  </w:style>
  <w:style w:type="character" w:customStyle="1" w:styleId="apple-converted-space">
    <w:name w:val="apple-converted-space"/>
    <w:uiPriority w:val="99"/>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basedOn w:val="DefaultParagraphFont"/>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basedOn w:val="CommentText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rFonts w:ascii="Tahoma" w:hAnsi="Tahoma" w:cs="Tahoma"/>
      <w:sz w:val="16"/>
      <w:szCs w:val="16"/>
    </w:rPr>
  </w:style>
  <w:style w:type="character" w:customStyle="1" w:styleId="BalloonTextChar">
    <w:name w:val="Balloon Text Char"/>
    <w:basedOn w:val="DefaultParagraphFont"/>
    <w:link w:val="BalloonText"/>
    <w:uiPriority w:val="99"/>
    <w:semiHidden/>
    <w:rsid w:val="00300F70"/>
    <w:rPr>
      <w:sz w:val="0"/>
      <w:szCs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sChild>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develop/policies/stdslaw.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1834</Words>
  <Characters>10459</Characters>
  <Application>Microsoft Macintosh Word</Application>
  <DocSecurity>0</DocSecurity>
  <Lines>87</Lines>
  <Paragraphs>24</Paragraphs>
  <ScaleCrop>false</ScaleCrop>
  <Company>Technische Universiteit Delft</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Minutes</dc:title>
  <dc:subject/>
  <dc:creator>Kevin Lu</dc:creator>
  <cp:keywords/>
  <dc:description/>
  <cp:lastModifiedBy>Kevin Lu</cp:lastModifiedBy>
  <cp:revision>19</cp:revision>
  <dcterms:created xsi:type="dcterms:W3CDTF">2013-12-10T21:51:00Z</dcterms:created>
  <dcterms:modified xsi:type="dcterms:W3CDTF">2013-12-16T18:08:00Z</dcterms:modified>
</cp:coreProperties>
</file>