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4A" w:rsidRPr="00316C72" w:rsidRDefault="0054634A" w:rsidP="001D581D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316C72">
        <w:rPr>
          <w:rFonts w:ascii="Calibri" w:hAnsi="Calibri" w:cs="Arial"/>
          <w:b/>
          <w:sz w:val="28"/>
          <w:szCs w:val="28"/>
        </w:rPr>
        <w:t>IEEE Communications Society Standards Development Board (C</w:t>
      </w:r>
      <w:r w:rsidR="007F3725" w:rsidRPr="00316C72">
        <w:rPr>
          <w:rFonts w:ascii="Calibri" w:hAnsi="Calibri" w:cs="Arial"/>
          <w:b/>
          <w:sz w:val="28"/>
          <w:szCs w:val="28"/>
        </w:rPr>
        <w:t>OM/</w:t>
      </w:r>
      <w:r w:rsidRPr="00316C72">
        <w:rPr>
          <w:rFonts w:ascii="Calibri" w:hAnsi="Calibri" w:cs="Arial"/>
          <w:b/>
          <w:sz w:val="28"/>
          <w:szCs w:val="28"/>
        </w:rPr>
        <w:t>SDB)</w:t>
      </w:r>
    </w:p>
    <w:p w:rsidR="0054634A" w:rsidRPr="00316C72" w:rsidRDefault="00185EAA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Approved</w:t>
      </w:r>
      <w:r w:rsidR="0054634A" w:rsidRPr="00316C72">
        <w:rPr>
          <w:rFonts w:ascii="Calibri" w:hAnsi="Calibri" w:cs="Arial"/>
          <w:b/>
        </w:rPr>
        <w:t xml:space="preserve"> Minutes</w:t>
      </w:r>
    </w:p>
    <w:p w:rsidR="0054634A" w:rsidRPr="00316C72" w:rsidRDefault="00D279C2" w:rsidP="001D581D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Teleconference on Mon</w:t>
      </w:r>
      <w:r w:rsidR="0054634A" w:rsidRPr="00316C72">
        <w:rPr>
          <w:rFonts w:ascii="Calibri" w:hAnsi="Calibri" w:cs="Arial"/>
        </w:rPr>
        <w:t xml:space="preserve">day, </w:t>
      </w:r>
      <w:r>
        <w:rPr>
          <w:rFonts w:ascii="Calibri" w:hAnsi="Calibri" w:cs="Arial"/>
        </w:rPr>
        <w:t>April 30, 2012, 9:00 AM EDT – 10</w:t>
      </w:r>
      <w:r w:rsidR="007F3725" w:rsidRPr="00316C72">
        <w:rPr>
          <w:rFonts w:ascii="Calibri" w:hAnsi="Calibri" w:cs="Arial"/>
        </w:rPr>
        <w:t>:00 AM ED</w:t>
      </w:r>
      <w:r w:rsidR="0054634A" w:rsidRPr="00316C72">
        <w:rPr>
          <w:rFonts w:ascii="Calibri" w:hAnsi="Calibri" w:cs="Arial"/>
        </w:rPr>
        <w:t>T</w:t>
      </w:r>
    </w:p>
    <w:p w:rsidR="0054634A" w:rsidRPr="00316C72" w:rsidRDefault="0054634A" w:rsidP="001D581D">
      <w:pPr>
        <w:rPr>
          <w:rFonts w:ascii="Calibri" w:hAnsi="Calibri" w:cs="Courier New"/>
        </w:rPr>
      </w:pPr>
    </w:p>
    <w:p w:rsidR="00E93DB2" w:rsidRDefault="00E93DB2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GoToMeeting</w:t>
      </w:r>
    </w:p>
    <w:p w:rsidR="00E93DB2" w:rsidRPr="002F313D" w:rsidRDefault="002F313D" w:rsidP="00E93DB2">
      <w:pPr>
        <w:pStyle w:val="ListParagraph"/>
        <w:ind w:left="0"/>
        <w:rPr>
          <w:rFonts w:ascii="Calibri" w:hAnsi="Calibri"/>
        </w:rPr>
      </w:pPr>
      <w:hyperlink r:id="rId9" w:history="1">
        <w:r w:rsidRPr="002F313D">
          <w:rPr>
            <w:rStyle w:val="Hyperlink"/>
            <w:rFonts w:ascii="Calibri" w:hAnsi="Calibri"/>
          </w:rPr>
          <w:t>https://www3.gotomeeting.com/join/740529798</w:t>
        </w:r>
      </w:hyperlink>
    </w:p>
    <w:p w:rsidR="00E93DB2" w:rsidRPr="00E93DB2" w:rsidRDefault="00E93DB2" w:rsidP="00E93DB2">
      <w:pPr>
        <w:pStyle w:val="ListParagraph"/>
        <w:ind w:left="0"/>
        <w:rPr>
          <w:rFonts w:ascii="Calibri" w:hAnsi="Calibri"/>
        </w:rPr>
      </w:pPr>
    </w:p>
    <w:p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Call to Order</w:t>
      </w:r>
    </w:p>
    <w:p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Kevin W. Lu (Chair) called the</w:t>
      </w:r>
      <w:r w:rsidR="00D279C2">
        <w:rPr>
          <w:rFonts w:ascii="Calibri" w:hAnsi="Calibri"/>
        </w:rPr>
        <w:t xml:space="preserve"> teleconference to order at 9:07</w:t>
      </w:r>
      <w:r w:rsidR="007F3725" w:rsidRPr="00316C72">
        <w:rPr>
          <w:rFonts w:ascii="Calibri" w:hAnsi="Calibri"/>
        </w:rPr>
        <w:t xml:space="preserve"> AM ED</w:t>
      </w:r>
      <w:r w:rsidRPr="00316C72">
        <w:rPr>
          <w:rFonts w:ascii="Calibri" w:hAnsi="Calibri"/>
        </w:rPr>
        <w:t xml:space="preserve">T, </w:t>
      </w:r>
      <w:r w:rsidR="00EE20BF">
        <w:rPr>
          <w:rFonts w:ascii="Calibri" w:hAnsi="Calibri"/>
        </w:rPr>
        <w:t>reminded participants about IEEE Standards and the Law</w:t>
      </w:r>
      <w:r w:rsidR="00EE20BF" w:rsidRPr="00EE20BF">
        <w:rPr>
          <w:rFonts w:ascii="Calibri" w:hAnsi="Calibri"/>
        </w:rPr>
        <w:t xml:space="preserve"> </w:t>
      </w:r>
      <w:hyperlink r:id="rId10" w:history="1">
        <w:r w:rsidR="00EE20BF" w:rsidRPr="000F352D">
          <w:rPr>
            <w:rStyle w:val="Hyperlink"/>
            <w:rFonts w:ascii="Calibri" w:hAnsi="Calibri"/>
          </w:rPr>
          <w:t>http://standards.ieee.org/develop/policies/stdslaw.pdf</w:t>
        </w:r>
      </w:hyperlink>
      <w:r w:rsidR="00EE20BF">
        <w:rPr>
          <w:rFonts w:ascii="Calibri" w:hAnsi="Calibri"/>
        </w:rPr>
        <w:t>, and</w:t>
      </w:r>
      <w:r w:rsidR="001B7C4C" w:rsidRPr="00316C72">
        <w:rPr>
          <w:rFonts w:ascii="Calibri" w:hAnsi="Calibri"/>
        </w:rPr>
        <w:t xml:space="preserve"> send emails </w:t>
      </w:r>
      <w:r w:rsidR="00676611">
        <w:rPr>
          <w:rFonts w:ascii="Calibri" w:hAnsi="Calibri"/>
        </w:rPr>
        <w:t>to Officers</w:t>
      </w:r>
      <w:r w:rsidR="00950728" w:rsidRPr="00316C72">
        <w:rPr>
          <w:rFonts w:ascii="Calibri" w:hAnsi="Calibri"/>
        </w:rPr>
        <w:t xml:space="preserve"> with </w:t>
      </w:r>
      <w:r w:rsidR="0009623C" w:rsidRPr="00316C72">
        <w:rPr>
          <w:rFonts w:ascii="Calibri" w:hAnsi="Calibri"/>
        </w:rPr>
        <w:t>updates</w:t>
      </w:r>
      <w:r w:rsidR="001B7C4C" w:rsidRPr="00316C72">
        <w:rPr>
          <w:rFonts w:ascii="Calibri" w:hAnsi="Calibri"/>
        </w:rPr>
        <w:t xml:space="preserve"> of </w:t>
      </w:r>
      <w:r w:rsidR="00950728" w:rsidRPr="00316C72">
        <w:rPr>
          <w:rFonts w:ascii="Calibri" w:hAnsi="Calibri"/>
        </w:rPr>
        <w:t xml:space="preserve">their affiliations and </w:t>
      </w:r>
      <w:r w:rsidR="001B7C4C" w:rsidRPr="00316C72">
        <w:rPr>
          <w:rFonts w:ascii="Calibri" w:hAnsi="Calibri"/>
        </w:rPr>
        <w:t>s</w:t>
      </w:r>
      <w:r w:rsidR="00CA22CB" w:rsidRPr="00316C72">
        <w:rPr>
          <w:rFonts w:ascii="Calibri" w:hAnsi="Calibri"/>
        </w:rPr>
        <w:t>tandards development activities:</w:t>
      </w:r>
    </w:p>
    <w:p w:rsidR="00950728" w:rsidRPr="00316C72" w:rsidRDefault="00950728" w:rsidP="00950728">
      <w:pPr>
        <w:pStyle w:val="ListParagraph"/>
        <w:ind w:left="0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36"/>
        <w:gridCol w:w="3113"/>
      </w:tblGrid>
      <w:tr w:rsidR="00371110" w:rsidRPr="00316C72" w:rsidTr="00371110">
        <w:trPr>
          <w:cantSplit/>
          <w:tblHeader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Affiliation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Standards</w:t>
            </w:r>
            <w:r w:rsidR="008B65FD" w:rsidRPr="00316C72">
              <w:rPr>
                <w:rFonts w:ascii="Calibri" w:hAnsi="Calibri"/>
              </w:rPr>
              <w:t xml:space="preserve">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Farooq Bari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LMTS, Strategic Standards, AT&amp;T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CAG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GSMA/WBA JTF Wi-Fi Roaming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3GPP SA2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ITU-T JCA-IoT, IoT-GSI, FG M2M</w:t>
            </w:r>
          </w:p>
        </w:tc>
      </w:tr>
      <w:tr w:rsidR="001A37BD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1A37BD" w:rsidRPr="00316C72" w:rsidRDefault="001A37BD" w:rsidP="003711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Bernd Bochow</w:t>
            </w:r>
          </w:p>
        </w:tc>
        <w:tc>
          <w:tcPr>
            <w:tcW w:w="4736" w:type="dxa"/>
            <w:shd w:val="clear" w:color="auto" w:fill="auto"/>
          </w:tcPr>
          <w:p w:rsidR="001A37BD" w:rsidRPr="00316C72" w:rsidRDefault="001A37BD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Manager, FOKUS</w:t>
            </w:r>
          </w:p>
        </w:tc>
        <w:tc>
          <w:tcPr>
            <w:tcW w:w="3113" w:type="dxa"/>
            <w:shd w:val="clear" w:color="auto" w:fill="auto"/>
          </w:tcPr>
          <w:p w:rsidR="001A37BD" w:rsidRPr="00316C72" w:rsidRDefault="001A37BD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Chair, P1900.1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Scientist, GE Global Research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COM/SPDB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P1906.1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CEO, Progilon (Representing Panasonic in IEEE activities)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RevCom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COM/PLC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P1901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P1905.1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President, NETovations Group, LLC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5827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No standards </w:t>
            </w:r>
            <w:r w:rsidR="005827F0" w:rsidRPr="00316C72">
              <w:rPr>
                <w:rFonts w:ascii="Calibri" w:hAnsi="Calibri"/>
              </w:rPr>
              <w:t>participation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Alex Gelman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CTO, NETovations Group, LLC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VP, Standards Activities, IEEE ComSoc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RevCom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Ex Officio Member, IEEE COM/SDB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Nada Golmie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Manager, Emerging and Mobile Network Technologies Group, NIST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Chair, Priority Action Plan on Wireless Communications, Smart Grid Interoperability Panel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802.15.4g, 802.11ah, 802.19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Hiroshi Harada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Smart Wireless Laboratory, NICT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Board of Directors, Wireless Innovation Forum (SDR Forum)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DySPAN-SC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1900.4, 802.15.4g, 802.15.4m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TIA TR-51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eastAsia="Times New Roman" w:hAnsi="Calibri"/>
              </w:rPr>
            </w:pPr>
            <w:r w:rsidRPr="00316C72">
              <w:rPr>
                <w:rFonts w:ascii="Calibri" w:hAnsi="Calibri"/>
              </w:rPr>
              <w:t>Paul</w:t>
            </w:r>
            <w:r w:rsidRPr="00316C72">
              <w:rPr>
                <w:rFonts w:ascii="Calibri" w:eastAsia="Times New Roman" w:hAnsi="Calibri"/>
              </w:rPr>
              <w:t xml:space="preserve"> </w:t>
            </w:r>
            <w:r w:rsidRPr="00316C72">
              <w:rPr>
                <w:rFonts w:ascii="Calibri" w:hAnsi="Calibri"/>
              </w:rPr>
              <w:t>Houz</w:t>
            </w:r>
            <w:r w:rsidRPr="00316C72">
              <w:rPr>
                <w:rFonts w:ascii="Calibri" w:eastAsia="Times New Roman" w:hAnsi="Calibri"/>
                <w:color w:val="333333"/>
                <w:shd w:val="clear" w:color="auto" w:fill="FFFFFF"/>
              </w:rPr>
              <w:t>é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Standardization Manager, France Telecom R&amp;D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AudCom, RevCom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P1905.1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Technical Director, Broadcom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P1904.1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Lu</w:t>
            </w:r>
          </w:p>
        </w:tc>
        <w:tc>
          <w:tcPr>
            <w:tcW w:w="4736" w:type="dxa"/>
            <w:shd w:val="clear" w:color="auto" w:fill="auto"/>
          </w:tcPr>
          <w:p w:rsidR="00D279C2" w:rsidRDefault="00D279C2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Principal Scientist, Broadcom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Standards Development, IEEE ComSoc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436ED8" w:rsidRDefault="00D279C2" w:rsidP="00436ED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3GPP RAN1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Venkatesha Prasad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WMC, EEMCS, TUDelft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Liaison, IEEE ComSoc AHNTC and TCCC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DySPAN-SC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Secretary,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P1908.1, P1906.1, P1900.1, P1900.5, P1900.6, P1900.7, P1723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Curtis Siller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Sole Proprietor, Enginnovation</w:t>
            </w:r>
          </w:p>
          <w:p w:rsidR="005827F0" w:rsidRPr="00316C72" w:rsidRDefault="0061423C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Member, IEEE SASB </w:t>
            </w:r>
            <w:r w:rsidR="005827F0" w:rsidRPr="00316C72">
              <w:rPr>
                <w:rFonts w:ascii="Calibri" w:hAnsi="Calibri"/>
              </w:rPr>
              <w:t>NesCom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PSPB, PSPB-SPC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IEEE-USA CCP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COM/SDB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Henry Suthon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Principal Engineer, Barrios Technology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Liaison, IEEE ComSoc TC CSR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 of Standards, Lexmark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IEEE-SA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IEEE-ISTO BOD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 NesCom, PatCom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C/MSC, C/IA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ANSI BOD, IPRPCom, IPCom, ISO Council, ISO Forum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INCITS Executive Board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1284, 1284.1, 2600, 2600.1, 2600.2, 2600.3, 2600.4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Head, US Delegation to ISO/IEC JTC1</w:t>
            </w:r>
          </w:p>
        </w:tc>
      </w:tr>
    </w:tbl>
    <w:p w:rsidR="0054634A" w:rsidRPr="00316C72" w:rsidRDefault="0054634A" w:rsidP="00950728">
      <w:pPr>
        <w:rPr>
          <w:rFonts w:ascii="Calibri" w:hAnsi="Calibri"/>
        </w:rPr>
      </w:pPr>
    </w:p>
    <w:p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lastRenderedPageBreak/>
        <w:t>Roll Call and Establish Quorum</w:t>
      </w:r>
    </w:p>
    <w:p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Venkatesha Prasad (Secretary) conducted the roll call and established the quorum:</w:t>
      </w:r>
    </w:p>
    <w:p w:rsidR="0054634A" w:rsidRPr="00316C72" w:rsidRDefault="0054634A" w:rsidP="001D581D">
      <w:pPr>
        <w:pStyle w:val="ListParagraph"/>
        <w:rPr>
          <w:rFonts w:ascii="Calibri" w:hAnsi="Calibri"/>
        </w:rPr>
      </w:pPr>
    </w:p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2381"/>
        <w:gridCol w:w="1477"/>
      </w:tblGrid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Farooq Bari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AT&amp;T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Panasonic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Nada Golmie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NIST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Paul Houzé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France Telecom</w:t>
            </w:r>
          </w:p>
        </w:tc>
        <w:tc>
          <w:tcPr>
            <w:tcW w:w="1477" w:type="dxa"/>
          </w:tcPr>
          <w:p w:rsidR="0054634A" w:rsidRPr="00316C72" w:rsidRDefault="00436ED8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W. Lu</w:t>
            </w:r>
          </w:p>
        </w:tc>
        <w:tc>
          <w:tcPr>
            <w:tcW w:w="2381" w:type="dxa"/>
            <w:vAlign w:val="center"/>
          </w:tcPr>
          <w:p w:rsidR="0054634A" w:rsidRPr="00316C72" w:rsidRDefault="00436ED8" w:rsidP="001106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Venkatesha Prasad (“VP”)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Lexmark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NETovations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Curtis Siller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Enginnovation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Ex Officio Member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Alex Gelman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NETovations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371110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 xml:space="preserve">SA </w:t>
            </w:r>
            <w:r w:rsidR="00371110" w:rsidRPr="00316C72">
              <w:rPr>
                <w:rFonts w:ascii="Calibri" w:hAnsi="Calibri"/>
                <w:b/>
              </w:rPr>
              <w:t>Liaisons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:rsidR="0054634A" w:rsidRPr="00316C72" w:rsidRDefault="00D279C2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A879DD" w:rsidRPr="00316C72" w:rsidTr="00371110">
        <w:trPr>
          <w:jc w:val="center"/>
        </w:trPr>
        <w:tc>
          <w:tcPr>
            <w:tcW w:w="4156" w:type="dxa"/>
            <w:vAlign w:val="center"/>
          </w:tcPr>
          <w:p w:rsidR="00A879DD" w:rsidRDefault="00A879DD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Bernd Bochow</w:t>
            </w:r>
          </w:p>
        </w:tc>
        <w:tc>
          <w:tcPr>
            <w:tcW w:w="2381" w:type="dxa"/>
            <w:vAlign w:val="center"/>
          </w:tcPr>
          <w:p w:rsidR="00A879DD" w:rsidRDefault="00A879DD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FOKUS</w:t>
            </w:r>
          </w:p>
        </w:tc>
        <w:tc>
          <w:tcPr>
            <w:tcW w:w="1477" w:type="dxa"/>
          </w:tcPr>
          <w:p w:rsidR="00A879DD" w:rsidRDefault="00A879DD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61423C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Henry Suthon</w:t>
            </w:r>
          </w:p>
        </w:tc>
        <w:tc>
          <w:tcPr>
            <w:tcW w:w="2381" w:type="dxa"/>
            <w:vAlign w:val="center"/>
          </w:tcPr>
          <w:p w:rsidR="0054634A" w:rsidRPr="00316C72" w:rsidRDefault="0061423C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Barrios Technology</w:t>
            </w:r>
          </w:p>
        </w:tc>
        <w:tc>
          <w:tcPr>
            <w:tcW w:w="1477" w:type="dxa"/>
          </w:tcPr>
          <w:p w:rsidR="0054634A" w:rsidRPr="00316C72" w:rsidRDefault="0061423C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54634A" w:rsidRPr="00316C72" w:rsidRDefault="0054634A" w:rsidP="006F565E">
      <w:pPr>
        <w:rPr>
          <w:rFonts w:ascii="Calibri" w:hAnsi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54634A" w:rsidRPr="00316C72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Tec</w:t>
            </w:r>
            <w:r w:rsidR="004215DF">
              <w:rPr>
                <w:rFonts w:ascii="Calibri" w:hAnsi="Calibri"/>
                <w:b/>
              </w:rPr>
              <w:t>hnical Committee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Venkatesha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Cognitive Networks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Mouli Chandramouli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Stevens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Dhadesugoor Vaman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PVAMU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Hideaki Yoshino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NTT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Abdelhamid Nafaa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UCD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Henry Suthon</w:t>
            </w:r>
          </w:p>
        </w:tc>
        <w:tc>
          <w:tcPr>
            <w:tcW w:w="1711" w:type="dxa"/>
            <w:vAlign w:val="center"/>
          </w:tcPr>
          <w:p w:rsidR="0054634A" w:rsidRPr="00316C72" w:rsidRDefault="00D61DBF" w:rsidP="0088038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Barrios Technology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Systems Integration &amp; Modeling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Harry (Charalabos) Skianis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Aegean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Sana Sfar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HKUST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Venkatesha Prasad</w:t>
            </w:r>
            <w:r w:rsidR="00436ED8">
              <w:rPr>
                <w:rFonts w:ascii="Calibri" w:hAnsi="Calibri"/>
              </w:rPr>
              <w:t xml:space="preserve"> (“VP”)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Data Storage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Tiffany Jing Li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Lehigh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gramStart"/>
            <w:r w:rsidRPr="00316C72">
              <w:rPr>
                <w:rFonts w:ascii="Calibri" w:hAnsi="Calibri"/>
              </w:rPr>
              <w:t>e</w:t>
            </w:r>
            <w:proofErr w:type="gramEnd"/>
            <w:r w:rsidRPr="00316C72">
              <w:rPr>
                <w:rFonts w:ascii="Calibri" w:hAnsi="Calibri"/>
              </w:rPr>
              <w:t>-Health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Tony Lu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ITRI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Gumaste Ashwin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IIT/MIT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Information Infrastructure &amp;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Internet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Periklis Chatzimisios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ATEITHE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 Moyer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Global Inventures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Marcus Brunner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NEC Europe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Optical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Josué Kuri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Infinera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Haniph Latchman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Florida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George Chrisikos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Qualcomm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Hai Lin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OPU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Frank Effenberger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Huawei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Xuemin (Sherman) Shen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Waterloo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4215DF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4215DF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:rsidR="006C390F" w:rsidRPr="004215DF" w:rsidRDefault="006C390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Spyros Denazis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Patras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6C390F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Mehmet Toy</w:t>
            </w:r>
          </w:p>
        </w:tc>
        <w:tc>
          <w:tcPr>
            <w:tcW w:w="1711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Comcast</w:t>
            </w:r>
          </w:p>
        </w:tc>
        <w:tc>
          <w:tcPr>
            <w:tcW w:w="1375" w:type="dxa"/>
            <w:vAlign w:val="center"/>
          </w:tcPr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6C390F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Green Communications and Computing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Jinsong Wu</w:t>
            </w:r>
          </w:p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Marek Hajduczenia</w:t>
            </w:r>
          </w:p>
          <w:p w:rsidR="006C390F" w:rsidRPr="00316C72" w:rsidRDefault="006C390F" w:rsidP="006C390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>Daniel Kharitonov</w:t>
            </w:r>
          </w:p>
        </w:tc>
        <w:tc>
          <w:tcPr>
            <w:tcW w:w="1711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Alcatel-Lucent</w:t>
            </w:r>
          </w:p>
          <w:p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ZTE</w:t>
            </w:r>
          </w:p>
          <w:p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6C390F" w:rsidRPr="00316C72" w:rsidRDefault="006C390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6C390F" w:rsidRPr="00316C72" w:rsidRDefault="006C390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4215DF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Integrated Fiber &amp; Wireless Technologies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 Weinstein</w:t>
            </w:r>
          </w:p>
        </w:tc>
        <w:tc>
          <w:tcPr>
            <w:tcW w:w="1711" w:type="dxa"/>
            <w:vAlign w:val="center"/>
          </w:tcPr>
          <w:p w:rsidR="004215DF" w:rsidRPr="00316C72" w:rsidRDefault="004215DF" w:rsidP="004215D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CTTC</w:t>
            </w:r>
          </w:p>
        </w:tc>
        <w:tc>
          <w:tcPr>
            <w:tcW w:w="1375" w:type="dxa"/>
            <w:vAlign w:val="center"/>
          </w:tcPr>
          <w:p w:rsidR="004215DF" w:rsidRPr="00316C72" w:rsidRDefault="004215DF" w:rsidP="004215DF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Networks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4215DF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</w:tbl>
    <w:p w:rsidR="00FF28D3" w:rsidRPr="00316C72" w:rsidRDefault="00FF28D3" w:rsidP="0091403F">
      <w:pPr>
        <w:rPr>
          <w:rFonts w:ascii="Calibri" w:hAnsi="Calibri" w:cs="Arial"/>
        </w:rPr>
      </w:pPr>
    </w:p>
    <w:p w:rsidR="00410841" w:rsidRPr="00316C72" w:rsidRDefault="00410841" w:rsidP="00410841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Agenda</w:t>
      </w:r>
    </w:p>
    <w:p w:rsidR="00410841" w:rsidRPr="00316C72" w:rsidRDefault="00D750CC" w:rsidP="00410841">
      <w:pPr>
        <w:rPr>
          <w:rFonts w:ascii="Calibri" w:hAnsi="Calibri"/>
        </w:rPr>
      </w:pPr>
      <w:r>
        <w:rPr>
          <w:rFonts w:ascii="Calibri" w:hAnsi="Calibri" w:cs="Arial"/>
        </w:rPr>
        <w:lastRenderedPageBreak/>
        <w:t>Kevin reminded participants that all documents can be found at the SDB Community</w:t>
      </w:r>
      <w:r w:rsidR="007923DA">
        <w:rPr>
          <w:rFonts w:ascii="Calibri" w:hAnsi="Calibri" w:cs="Arial"/>
        </w:rPr>
        <w:t xml:space="preserve"> Website: </w:t>
      </w:r>
      <w:hyperlink r:id="rId11" w:history="1">
        <w:r w:rsidR="00791801" w:rsidRPr="000F352D">
          <w:rPr>
            <w:rStyle w:val="Hyperlink"/>
            <w:rFonts w:ascii="Calibri" w:hAnsi="Calibri" w:cs="Arial"/>
          </w:rPr>
          <w:t>http://community.comsoc.org/groups/comsoc-standards-development-board-sdb</w:t>
        </w:r>
      </w:hyperlink>
      <w:r w:rsidR="00410841" w:rsidRPr="00316C72">
        <w:rPr>
          <w:rFonts w:ascii="Calibri" w:hAnsi="Calibri" w:cs="Arial"/>
        </w:rPr>
        <w:t xml:space="preserve"> </w:t>
      </w:r>
      <w:r w:rsidR="00410841" w:rsidRPr="00316C72">
        <w:rPr>
          <w:rFonts w:ascii="Calibri" w:hAnsi="Calibri"/>
        </w:rPr>
        <w:t xml:space="preserve"> </w:t>
      </w:r>
    </w:p>
    <w:p w:rsidR="00410841" w:rsidRDefault="00410841" w:rsidP="00410841">
      <w:pPr>
        <w:rPr>
          <w:rFonts w:ascii="Calibri" w:hAnsi="Calibri" w:cs="Arial"/>
        </w:rPr>
      </w:pPr>
      <w:r w:rsidRPr="00316C72">
        <w:rPr>
          <w:rFonts w:ascii="Calibri" w:hAnsi="Calibri"/>
        </w:rPr>
        <w:t xml:space="preserve">VP moved and Nada seconded </w:t>
      </w:r>
      <w:r w:rsidR="002F313D">
        <w:rPr>
          <w:rFonts w:ascii="Calibri" w:hAnsi="Calibri"/>
        </w:rPr>
        <w:t xml:space="preserve">the motion </w:t>
      </w:r>
      <w:r w:rsidRPr="00316C72">
        <w:rPr>
          <w:rFonts w:ascii="Calibri" w:hAnsi="Calibri"/>
        </w:rPr>
        <w:t xml:space="preserve">to approve the agenda. </w:t>
      </w:r>
      <w:r w:rsidR="00E93DB2"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agenda</w:t>
      </w:r>
      <w:r w:rsidR="00E93DB2">
        <w:rPr>
          <w:rFonts w:ascii="Calibri" w:hAnsi="Calibri" w:cs="Arial"/>
        </w:rPr>
        <w:t xml:space="preserve"> was </w:t>
      </w:r>
      <w:r w:rsidRPr="00AC6F88">
        <w:rPr>
          <w:rFonts w:ascii="Calibri" w:hAnsi="Calibri" w:cs="Arial"/>
        </w:rPr>
        <w:t>approved</w:t>
      </w:r>
      <w:r w:rsidR="00E93DB2">
        <w:rPr>
          <w:rFonts w:ascii="Calibri" w:hAnsi="Calibri" w:cs="Arial"/>
        </w:rPr>
        <w:t xml:space="preserve"> by acclamation</w:t>
      </w:r>
      <w:r w:rsidRPr="00AC6F88">
        <w:rPr>
          <w:rFonts w:ascii="Calibri" w:hAnsi="Calibri" w:cs="Arial"/>
        </w:rPr>
        <w:t>.</w:t>
      </w:r>
    </w:p>
    <w:p w:rsidR="00410841" w:rsidRPr="00316C72" w:rsidRDefault="00410841" w:rsidP="00410841">
      <w:pPr>
        <w:rPr>
          <w:rFonts w:ascii="Calibri" w:hAnsi="Calibri"/>
        </w:rPr>
      </w:pPr>
    </w:p>
    <w:p w:rsidR="00592BC5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</w:t>
      </w:r>
      <w:r w:rsidR="00391A44" w:rsidRPr="00316C72">
        <w:rPr>
          <w:rFonts w:ascii="Calibri" w:hAnsi="Calibri" w:cs="Arial"/>
          <w:b/>
        </w:rPr>
        <w:t xml:space="preserve"> </w:t>
      </w:r>
      <w:r w:rsidRPr="00316C72">
        <w:rPr>
          <w:rFonts w:ascii="Calibri" w:hAnsi="Calibri" w:cs="Arial"/>
          <w:b/>
        </w:rPr>
        <w:t xml:space="preserve">of the </w:t>
      </w:r>
      <w:r w:rsidR="00410841">
        <w:rPr>
          <w:rFonts w:ascii="Calibri" w:hAnsi="Calibri" w:cs="Arial"/>
          <w:b/>
        </w:rPr>
        <w:t>6 April</w:t>
      </w:r>
      <w:r w:rsidRPr="00316C72">
        <w:rPr>
          <w:rFonts w:ascii="Calibri" w:hAnsi="Calibri" w:cs="Arial"/>
          <w:b/>
        </w:rPr>
        <w:t xml:space="preserve"> </w:t>
      </w:r>
      <w:r w:rsidR="00592BC5" w:rsidRPr="00316C72">
        <w:rPr>
          <w:rFonts w:ascii="Calibri" w:hAnsi="Calibri" w:cs="Arial"/>
          <w:b/>
        </w:rPr>
        <w:t>2012</w:t>
      </w:r>
      <w:r w:rsidR="00391A44" w:rsidRPr="00316C72">
        <w:rPr>
          <w:rFonts w:ascii="Calibri" w:hAnsi="Calibri" w:cs="Arial"/>
          <w:b/>
        </w:rPr>
        <w:t xml:space="preserve"> COM/SDB</w:t>
      </w:r>
      <w:r w:rsidRPr="00316C72">
        <w:rPr>
          <w:rFonts w:ascii="Calibri" w:hAnsi="Calibri" w:cs="Arial"/>
          <w:b/>
        </w:rPr>
        <w:t xml:space="preserve"> Minutes</w:t>
      </w:r>
    </w:p>
    <w:p w:rsidR="0054634A" w:rsidRPr="00316C72" w:rsidRDefault="00E93DB2" w:rsidP="00331662">
      <w:pPr>
        <w:rPr>
          <w:rFonts w:ascii="Calibri" w:hAnsi="Calibri"/>
        </w:rPr>
      </w:pPr>
      <w:r>
        <w:rPr>
          <w:rFonts w:ascii="Calibri" w:hAnsi="Calibri"/>
        </w:rPr>
        <w:t>JP moved and Glen</w:t>
      </w:r>
      <w:r w:rsidR="00074AAE" w:rsidRPr="00316C72">
        <w:rPr>
          <w:rFonts w:ascii="Calibri" w:hAnsi="Calibri"/>
        </w:rPr>
        <w:t xml:space="preserve"> </w:t>
      </w:r>
      <w:r w:rsidR="00055274" w:rsidRPr="00316C72">
        <w:rPr>
          <w:rFonts w:ascii="Calibri" w:hAnsi="Calibri"/>
        </w:rPr>
        <w:t>seconded</w:t>
      </w:r>
      <w:r w:rsidR="0054634A" w:rsidRPr="00316C72">
        <w:rPr>
          <w:rFonts w:ascii="Calibri" w:hAnsi="Calibri"/>
        </w:rPr>
        <w:t xml:space="preserve"> </w:t>
      </w:r>
      <w:r w:rsidR="002F313D">
        <w:rPr>
          <w:rFonts w:ascii="Calibri" w:hAnsi="Calibri"/>
        </w:rPr>
        <w:t xml:space="preserve">the motion </w:t>
      </w:r>
      <w:r w:rsidR="0054634A" w:rsidRPr="00316C72">
        <w:rPr>
          <w:rFonts w:ascii="Calibri" w:hAnsi="Calibri"/>
        </w:rPr>
        <w:t>to approve the minutes.</w:t>
      </w:r>
      <w:r w:rsidR="00055274" w:rsidRPr="00316C7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 objections were recorded. </w:t>
      </w:r>
      <w:r w:rsidR="002F313D">
        <w:rPr>
          <w:rFonts w:ascii="Calibri" w:hAnsi="Calibri" w:cs="Arial"/>
        </w:rPr>
        <w:t>The minutes were</w:t>
      </w:r>
      <w:r>
        <w:rPr>
          <w:rFonts w:ascii="Calibri" w:hAnsi="Calibri" w:cs="Arial"/>
        </w:rPr>
        <w:t xml:space="preserve"> </w:t>
      </w:r>
      <w:r w:rsidR="00391A44" w:rsidRPr="00316C72">
        <w:rPr>
          <w:rFonts w:ascii="Calibri" w:hAnsi="Calibri" w:cs="Arial"/>
        </w:rPr>
        <w:t>approved</w:t>
      </w:r>
      <w:r>
        <w:rPr>
          <w:rFonts w:ascii="Calibri" w:hAnsi="Calibri" w:cs="Arial"/>
        </w:rPr>
        <w:t xml:space="preserve"> by acclamation</w:t>
      </w:r>
      <w:r w:rsidR="00391A44" w:rsidRPr="00316C72">
        <w:rPr>
          <w:rFonts w:ascii="Calibri" w:hAnsi="Calibri" w:cs="Arial"/>
        </w:rPr>
        <w:t>.</w:t>
      </w:r>
    </w:p>
    <w:p w:rsidR="00815BA6" w:rsidRPr="00316C72" w:rsidRDefault="00815BA6" w:rsidP="00AC6F88">
      <w:pPr>
        <w:rPr>
          <w:rFonts w:ascii="Calibri" w:hAnsi="Calibri"/>
          <w:b/>
        </w:rPr>
      </w:pPr>
    </w:p>
    <w:p w:rsidR="00592BC5" w:rsidRPr="00316C72" w:rsidRDefault="00E93DB2" w:rsidP="000D4938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Discussions</w:t>
      </w:r>
    </w:p>
    <w:p w:rsidR="002F313D" w:rsidRPr="00DC4F50" w:rsidRDefault="00E93DB2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E93DB2">
        <w:rPr>
          <w:rFonts w:ascii="Calibri" w:hAnsi="Calibri" w:cs="Arial"/>
        </w:rPr>
        <w:t xml:space="preserve">[ACTION] </w:t>
      </w:r>
      <w:r w:rsidR="002F313D" w:rsidRPr="00DC4F50">
        <w:rPr>
          <w:rFonts w:ascii="Calibri" w:hAnsi="Calibri" w:cs="Arial"/>
        </w:rPr>
        <w:t>Appointment of Mehmet Ulema (representing Huawei) as Chair of P1903 in accordance with COM/SDB P&amp;P 5.2.</w:t>
      </w:r>
    </w:p>
    <w:p w:rsidR="002F313D" w:rsidRPr="002F313D" w:rsidRDefault="002F313D" w:rsidP="002F313D">
      <w:pPr>
        <w:pStyle w:val="ListParagraph"/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>It was clarified that the chair and vice chair are not from the same organization.</w:t>
      </w:r>
    </w:p>
    <w:p w:rsidR="002F313D" w:rsidRPr="00DC4F50" w:rsidRDefault="002F313D" w:rsidP="002F2876">
      <w:pPr>
        <w:ind w:left="360"/>
        <w:rPr>
          <w:rFonts w:ascii="Calibri" w:hAnsi="Calibri"/>
        </w:rPr>
      </w:pPr>
      <w:r w:rsidRPr="00DC4F50">
        <w:rPr>
          <w:rFonts w:ascii="Calibri" w:hAnsi="Calibri"/>
        </w:rPr>
        <w:t xml:space="preserve">VP moved </w:t>
      </w:r>
      <w:r>
        <w:rPr>
          <w:rFonts w:ascii="Calibri" w:hAnsi="Calibri"/>
        </w:rPr>
        <w:t>and Don seconded the motion to approve</w:t>
      </w:r>
      <w:r w:rsidRPr="00DC4F50">
        <w:rPr>
          <w:rFonts w:ascii="Calibri" w:hAnsi="Calibri"/>
        </w:rPr>
        <w:t xml:space="preserve"> the appointment of Mehm</w:t>
      </w:r>
      <w:r>
        <w:rPr>
          <w:rFonts w:ascii="Calibri" w:hAnsi="Calibri"/>
        </w:rPr>
        <w:t>et Ulema as the chair of P1903.</w:t>
      </w:r>
      <w:r w:rsidR="002F2876">
        <w:rPr>
          <w:rFonts w:ascii="Calibri" w:hAnsi="Calibri"/>
        </w:rPr>
        <w:t xml:space="preserve"> Six </w:t>
      </w:r>
      <w:r w:rsidR="00EB2EAD">
        <w:rPr>
          <w:rFonts w:ascii="Calibri" w:hAnsi="Calibri"/>
        </w:rPr>
        <w:t xml:space="preserve">(Farooq, JP, Nada, Glen, VP, and Don) </w:t>
      </w:r>
      <w:r w:rsidR="002F2876">
        <w:rPr>
          <w:rFonts w:ascii="Calibri" w:hAnsi="Calibri"/>
        </w:rPr>
        <w:t>voted for the motion and three abstained – Kevin (Chair), Hiroshi was not connected, and Paul Houz</w:t>
      </w:r>
      <w:r w:rsidR="002F2876" w:rsidRPr="00EF3D97">
        <w:rPr>
          <w:rFonts w:ascii="Calibri" w:hAnsi="Calibri"/>
          <w:u w:val="single"/>
        </w:rPr>
        <w:t>e</w:t>
      </w:r>
      <w:r w:rsidR="002F2876">
        <w:rPr>
          <w:rFonts w:ascii="Calibri" w:hAnsi="Calibri"/>
        </w:rPr>
        <w:t xml:space="preserve"> </w:t>
      </w:r>
      <w:r w:rsidRPr="00DC4F50">
        <w:rPr>
          <w:rFonts w:ascii="Calibri" w:hAnsi="Calibri"/>
        </w:rPr>
        <w:t>miss</w:t>
      </w:r>
      <w:r w:rsidR="002F2876">
        <w:rPr>
          <w:rFonts w:ascii="Calibri" w:hAnsi="Calibri"/>
        </w:rPr>
        <w:t>ed</w:t>
      </w:r>
      <w:r w:rsidRPr="00DC4F50">
        <w:rPr>
          <w:rFonts w:ascii="Calibri" w:hAnsi="Calibri"/>
        </w:rPr>
        <w:t xml:space="preserve"> the last two meetings.</w:t>
      </w:r>
      <w:r w:rsidR="002F2876">
        <w:rPr>
          <w:rFonts w:ascii="Calibri" w:hAnsi="Calibri"/>
        </w:rPr>
        <w:t xml:space="preserve"> </w:t>
      </w:r>
      <w:r w:rsidRPr="00DC4F50">
        <w:rPr>
          <w:rFonts w:ascii="Calibri" w:hAnsi="Calibri"/>
        </w:rPr>
        <w:t xml:space="preserve">The motion </w:t>
      </w:r>
      <w:r w:rsidR="0055575E">
        <w:rPr>
          <w:rFonts w:ascii="Calibri" w:hAnsi="Calibri"/>
        </w:rPr>
        <w:t>was approved</w:t>
      </w:r>
      <w:r w:rsidRPr="00DC4F50">
        <w:rPr>
          <w:rFonts w:ascii="Calibri" w:hAnsi="Calibri"/>
        </w:rPr>
        <w:t>.</w:t>
      </w:r>
    </w:p>
    <w:p w:rsidR="002F313D" w:rsidRPr="00DC4F50" w:rsidRDefault="002F313D" w:rsidP="002F313D">
      <w:pPr>
        <w:pStyle w:val="ListParagraph"/>
        <w:ind w:left="0"/>
        <w:contextualSpacing w:val="0"/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>[ACTION] The finalized version of the draft DySPAN-SC individual WG P&amp;Ps submitted for approval in accordance with COM/SDB P&amp;P 7.1.1(a):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2" w:history="1">
        <w:r w:rsidRPr="00DC4F50">
          <w:rPr>
            <w:rStyle w:val="Hyperlink"/>
            <w:rFonts w:ascii="Calibri" w:hAnsi="Calibri" w:cs="Arial"/>
          </w:rPr>
          <w:t>https://mentor.ieee.org/dyspan-sc/dcn/11/sc-11-0025-05-PnPs-draft-dyspan-sc-individual-wg-p-ps.doc</w:t>
        </w:r>
      </w:hyperlink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r w:rsidRPr="00DC4F50">
        <w:rPr>
          <w:rFonts w:ascii="Calibri" w:hAnsi="Calibri" w:cs="Arial"/>
        </w:rPr>
        <w:t>Redline version of the finalized version of the draft P&amp;Ps with the approved template: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3" w:history="1">
        <w:r w:rsidRPr="00DC4F50">
          <w:rPr>
            <w:rStyle w:val="Hyperlink"/>
            <w:rFonts w:ascii="Calibri" w:hAnsi="Calibri" w:cs="Arial"/>
          </w:rPr>
          <w:t>https://mentor.ieee.org/dyspan-sc/dcn/12/sc-12-0012-00-PnPs-draft-dyspan-sc-individual-wg-p-ps-redline-version-to-p-p-template.doc</w:t>
        </w:r>
      </w:hyperlink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r w:rsidRPr="00DC4F50">
        <w:rPr>
          <w:rFonts w:ascii="Calibri" w:hAnsi="Calibri" w:cs="Arial"/>
        </w:rPr>
        <w:t>Change comments and editing history document:</w:t>
      </w:r>
    </w:p>
    <w:p w:rsidR="002F313D" w:rsidRPr="00DC4F50" w:rsidRDefault="002F313D" w:rsidP="002F313D">
      <w:pPr>
        <w:ind w:left="360"/>
        <w:rPr>
          <w:rStyle w:val="Hyperlink"/>
          <w:rFonts w:ascii="Calibri" w:hAnsi="Calibri" w:cs="Arial"/>
        </w:rPr>
      </w:pPr>
      <w:hyperlink r:id="rId14" w:history="1">
        <w:r w:rsidRPr="00DC4F50">
          <w:rPr>
            <w:rStyle w:val="Hyperlink"/>
            <w:rFonts w:ascii="Calibri" w:hAnsi="Calibri" w:cs="Arial"/>
          </w:rPr>
          <w:t>https://mentor.ieee.org/dyspan-sc/dcn/12/sc-12-0002-01-PnPs-comments-and-editing-history-of-the-draft-dyspan-sc-individual-wg-p-ps.doc</w:t>
        </w:r>
      </w:hyperlink>
    </w:p>
    <w:p w:rsidR="00736DBF" w:rsidRDefault="00921B9D" w:rsidP="00736DBF">
      <w:pPr>
        <w:ind w:left="360"/>
        <w:rPr>
          <w:rFonts w:ascii="Calibri" w:hAnsi="Calibri"/>
        </w:rPr>
      </w:pPr>
      <w:r>
        <w:rPr>
          <w:rFonts w:ascii="Calibri" w:hAnsi="Calibri"/>
        </w:rPr>
        <w:t>The proposed modification</w:t>
      </w:r>
      <w:r w:rsidRPr="00DC4F50">
        <w:rPr>
          <w:rFonts w:ascii="Calibri" w:hAnsi="Calibri"/>
        </w:rPr>
        <w:t xml:space="preserve">s to </w:t>
      </w:r>
      <w:r>
        <w:rPr>
          <w:rFonts w:ascii="Calibri" w:hAnsi="Calibri"/>
        </w:rPr>
        <w:t xml:space="preserve">WG baseline </w:t>
      </w:r>
      <w:r w:rsidRPr="00DC4F50">
        <w:rPr>
          <w:rFonts w:ascii="Calibri" w:hAnsi="Calibri"/>
        </w:rPr>
        <w:t>P&amp;P</w:t>
      </w:r>
      <w:r w:rsidR="00336376">
        <w:rPr>
          <w:rFonts w:ascii="Calibri" w:hAnsi="Calibri"/>
        </w:rPr>
        <w:t xml:space="preserve">s were </w:t>
      </w:r>
      <w:r w:rsidR="00736DBF">
        <w:rPr>
          <w:rFonts w:ascii="Calibri" w:hAnsi="Calibri"/>
        </w:rPr>
        <w:t>approved by DySPAN-SC.</w:t>
      </w:r>
    </w:p>
    <w:p w:rsidR="002F313D" w:rsidRDefault="0055575E" w:rsidP="00736DB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SDB members need </w:t>
      </w:r>
      <w:r w:rsidR="00736DBF">
        <w:rPr>
          <w:rFonts w:ascii="Calibri" w:hAnsi="Calibri"/>
        </w:rPr>
        <w:t>more time to review the proposed</w:t>
      </w:r>
      <w:r w:rsidR="002F313D" w:rsidRPr="00DC4F50">
        <w:rPr>
          <w:rFonts w:ascii="Calibri" w:hAnsi="Calibri"/>
        </w:rPr>
        <w:t xml:space="preserve"> P&amp;P</w:t>
      </w:r>
      <w:r w:rsidR="00736DBF">
        <w:rPr>
          <w:rFonts w:ascii="Calibri" w:hAnsi="Calibri"/>
        </w:rPr>
        <w:t>s.</w:t>
      </w:r>
    </w:p>
    <w:p w:rsidR="00795C50" w:rsidRPr="00DC4F50" w:rsidRDefault="00795C50" w:rsidP="00736DBF">
      <w:pPr>
        <w:ind w:left="360"/>
        <w:rPr>
          <w:rFonts w:ascii="Calibri" w:hAnsi="Calibri"/>
        </w:rPr>
      </w:pPr>
      <w:r w:rsidRPr="00795C50">
        <w:rPr>
          <w:rFonts w:ascii="Calibri" w:hAnsi="Calibri"/>
          <w:b/>
        </w:rPr>
        <w:t>ACTION ITEM 20120430-01</w:t>
      </w:r>
      <w:r>
        <w:rPr>
          <w:rFonts w:ascii="Calibri" w:hAnsi="Calibri"/>
        </w:rPr>
        <w:t>: Discuss the proposed modifications to DySPAN-SC Individual WG P&amp;Ps at the next SDB meeting.</w:t>
      </w:r>
    </w:p>
    <w:p w:rsidR="002F313D" w:rsidRPr="00DC4F50" w:rsidRDefault="002F313D" w:rsidP="002F313D">
      <w:pPr>
        <w:rPr>
          <w:rFonts w:ascii="Calibri" w:hAnsi="Calibri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>[ACTION 20120406-01] DySPAN-SC forwarded the interested categories of a Sponsor Ballot for P1900.1a/D0.06: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5" w:history="1">
        <w:r w:rsidRPr="00DC4F50">
          <w:rPr>
            <w:rStyle w:val="Hyperlink"/>
            <w:rFonts w:ascii="Calibri" w:hAnsi="Calibri" w:cs="Arial"/>
          </w:rPr>
          <w:t>https://mentor.ieee.org/dyspan-sc/file/12/sc-12-0018-00-MOMD-proposed-default-voter-classifications-p1900-1a.xlsx</w:t>
        </w:r>
      </w:hyperlink>
    </w:p>
    <w:p w:rsidR="002F313D" w:rsidRPr="00DC4F50" w:rsidRDefault="002F313D" w:rsidP="00795C50">
      <w:pPr>
        <w:autoSpaceDE w:val="0"/>
        <w:autoSpaceDN w:val="0"/>
        <w:adjustRightInd w:val="0"/>
        <w:ind w:left="36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JP moved and Nada seconded the motion to approve the proposed P1900.1a Interest Categories for a Sponsor Ballot.</w:t>
      </w:r>
    </w:p>
    <w:p w:rsidR="002F313D" w:rsidRPr="00DC4F50" w:rsidRDefault="0055575E" w:rsidP="00795C50">
      <w:pPr>
        <w:autoSpaceDE w:val="0"/>
        <w:autoSpaceDN w:val="0"/>
        <w:adjustRightInd w:val="0"/>
        <w:ind w:left="36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 xml:space="preserve">Five </w:t>
      </w:r>
      <w:r w:rsidR="00EB2EAD">
        <w:rPr>
          <w:rFonts w:ascii="Calibri" w:eastAsia="Times New Roman" w:hAnsi="Calibri" w:cs="Courier New"/>
          <w:lang w:val="en-US" w:eastAsia="en-US"/>
        </w:rPr>
        <w:t xml:space="preserve">(Farooq, JP, Nada, Glen, and Don) </w:t>
      </w:r>
      <w:r>
        <w:rPr>
          <w:rFonts w:ascii="Calibri" w:eastAsia="Times New Roman" w:hAnsi="Calibri" w:cs="Courier New"/>
          <w:lang w:val="en-US" w:eastAsia="en-US"/>
        </w:rPr>
        <w:t>voted for the motion and four (</w:t>
      </w:r>
      <w:r w:rsidR="002F313D" w:rsidRPr="00DC4F50">
        <w:rPr>
          <w:rFonts w:ascii="Calibri" w:eastAsia="Times New Roman" w:hAnsi="Calibri" w:cs="Courier New"/>
          <w:lang w:val="en-US" w:eastAsia="en-US"/>
        </w:rPr>
        <w:t>Paul</w:t>
      </w:r>
      <w:r w:rsidR="00795C50">
        <w:rPr>
          <w:rFonts w:ascii="Calibri" w:eastAsia="Times New Roman" w:hAnsi="Calibri" w:cs="Courier New"/>
          <w:lang w:val="en-US" w:eastAsia="en-US"/>
        </w:rPr>
        <w:t>, Hiroshi,</w:t>
      </w:r>
      <w:r>
        <w:rPr>
          <w:rFonts w:ascii="Calibri" w:eastAsia="Times New Roman" w:hAnsi="Calibri" w:cs="Courier New"/>
          <w:lang w:val="en-US" w:eastAsia="en-US"/>
        </w:rPr>
        <w:t xml:space="preserve"> VP, and </w:t>
      </w:r>
      <w:r w:rsidR="002F313D" w:rsidRPr="00DC4F50">
        <w:rPr>
          <w:rFonts w:ascii="Calibri" w:eastAsia="Times New Roman" w:hAnsi="Calibri" w:cs="Courier New"/>
          <w:lang w:val="en-US" w:eastAsia="en-US"/>
        </w:rPr>
        <w:t>Kevin</w:t>
      </w:r>
      <w:r>
        <w:rPr>
          <w:rFonts w:ascii="Calibri" w:eastAsia="Times New Roman" w:hAnsi="Calibri" w:cs="Courier New"/>
          <w:lang w:val="en-US" w:eastAsia="en-US"/>
        </w:rPr>
        <w:t>)</w:t>
      </w:r>
      <w:r w:rsidR="00EB2EAD">
        <w:rPr>
          <w:rFonts w:ascii="Calibri" w:eastAsia="Times New Roman" w:hAnsi="Calibri" w:cs="Courier New"/>
          <w:lang w:val="en-US" w:eastAsia="en-US"/>
        </w:rPr>
        <w:t xml:space="preserve"> abstained</w:t>
      </w:r>
      <w:r w:rsidR="002F313D" w:rsidRPr="00DC4F50">
        <w:rPr>
          <w:rFonts w:ascii="Calibri" w:eastAsia="Times New Roman" w:hAnsi="Calibri" w:cs="Courier New"/>
          <w:lang w:val="en-US" w:eastAsia="en-US"/>
        </w:rPr>
        <w:t>.</w:t>
      </w:r>
    </w:p>
    <w:p w:rsidR="002F313D" w:rsidRPr="00DC4F50" w:rsidRDefault="00EB2EAD" w:rsidP="00795C50">
      <w:pPr>
        <w:autoSpaceDE w:val="0"/>
        <w:autoSpaceDN w:val="0"/>
        <w:adjustRightInd w:val="0"/>
        <w:ind w:left="36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>The Motion was approved.</w:t>
      </w:r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lastRenderedPageBreak/>
        <w:t xml:space="preserve">[INFORMATION 20120406-02] P1908.1 should list all attendees in its future minutes instead of pointing to another document such as </w:t>
      </w:r>
      <w:hyperlink r:id="rId16" w:history="1">
        <w:r w:rsidRPr="00DC4F50">
          <w:rPr>
            <w:rStyle w:val="Hyperlink"/>
            <w:rFonts w:ascii="Calibri" w:hAnsi="Calibri" w:cs="Arial"/>
          </w:rPr>
          <w:t>https://mentor.ieee.org/1908.1/dcn/12/1-12-0013-01-MINS-ivk2-29feb2012attendance.pdf</w:t>
        </w:r>
      </w:hyperlink>
      <w:r w:rsidRPr="00DC4F50">
        <w:rPr>
          <w:rFonts w:ascii="Calibri" w:hAnsi="Calibri" w:cs="Arial"/>
        </w:rPr>
        <w:t xml:space="preserve">. </w:t>
      </w:r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 xml:space="preserve">[INFORMATION 20120406-03] The Finance Ad Hoc Committee (Farooq, Don, Alex, Curtis, Glen, Kevin, and Lisa) proposed its recommendations: 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7" w:history="1">
        <w:r w:rsidRPr="00DC4F50">
          <w:rPr>
            <w:rStyle w:val="Hyperlink"/>
            <w:rFonts w:ascii="Calibri" w:hAnsi="Calibri" w:cs="Arial"/>
          </w:rPr>
          <w:t>https://mentor.ieee.org/csdb/file/12/csdb-12-0006-00-MTNG-csdb-finmodel-mar30-2012.pptx</w:t>
        </w:r>
      </w:hyperlink>
      <w:r w:rsidRPr="00DC4F50">
        <w:rPr>
          <w:rFonts w:ascii="Calibri" w:hAnsi="Calibri" w:cs="Arial"/>
        </w:rPr>
        <w:t xml:space="preserve"> 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8" w:history="1">
        <w:r w:rsidRPr="00DC4F50">
          <w:rPr>
            <w:rStyle w:val="Hyperlink"/>
            <w:rFonts w:ascii="Calibri" w:hAnsi="Calibri" w:cs="Arial"/>
          </w:rPr>
          <w:t>https://mentor.ieee.org/csdb/file/12/csdb-12-0007-00-MTNG-csdb-adhoc-on-financial-model-with-comments.docx</w:t>
        </w:r>
      </w:hyperlink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>[INF</w:t>
      </w:r>
      <w:r w:rsidR="00EB2EAD">
        <w:rPr>
          <w:rFonts w:ascii="Calibri" w:hAnsi="Calibri" w:cs="Arial"/>
        </w:rPr>
        <w:t xml:space="preserve">ORMATION 20120406-04] There was </w:t>
      </w:r>
      <w:r w:rsidRPr="00DC4F50">
        <w:rPr>
          <w:rFonts w:ascii="Calibri" w:hAnsi="Calibri" w:cs="Arial"/>
        </w:rPr>
        <w:t>a COM/SDB Executive Session on 30 April 2012 at 10:00 AM EDT in preparation of an Executive Session during the June 6-8 SASB Series in Beijing.</w:t>
      </w:r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>[INFORMATION 20120406-05] The P&amp;P Ad Hoc Committee (Kevin, Rob, and Farooq) uploaded the following redline draft COM/SDB P&amp;P document to Mentor:</w:t>
      </w:r>
    </w:p>
    <w:p w:rsidR="002F313D" w:rsidRPr="00DC4F50" w:rsidRDefault="002F313D" w:rsidP="002F313D">
      <w:pPr>
        <w:ind w:left="360"/>
        <w:rPr>
          <w:rFonts w:ascii="Calibri" w:hAnsi="Calibri" w:cs="Arial"/>
        </w:rPr>
      </w:pPr>
      <w:hyperlink r:id="rId19" w:history="1">
        <w:r w:rsidRPr="00DC4F50">
          <w:rPr>
            <w:rStyle w:val="Hyperlink"/>
            <w:rFonts w:ascii="Calibri" w:hAnsi="Calibri" w:cs="Arial"/>
          </w:rPr>
          <w:t>https://mentor.ieee.org/csdb/file/12/csdb-12-0008-00-PnPs-comsdb-pnps-redlined-draft.doc</w:t>
        </w:r>
      </w:hyperlink>
      <w:r w:rsidRPr="00DC4F50">
        <w:rPr>
          <w:rFonts w:ascii="Calibri" w:hAnsi="Calibri" w:cs="Arial"/>
        </w:rPr>
        <w:t xml:space="preserve"> </w:t>
      </w:r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2F313D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DC4F50">
        <w:rPr>
          <w:rFonts w:ascii="Calibri" w:hAnsi="Calibri" w:cs="Arial"/>
        </w:rPr>
        <w:t xml:space="preserve">[INFORMATION 20120406-06] Kevin uploaded the following draft COM/SDB Publicity Approval Matrix to Mentor: </w:t>
      </w:r>
      <w:hyperlink r:id="rId20" w:history="1">
        <w:r w:rsidRPr="00DC4F50">
          <w:rPr>
            <w:rStyle w:val="Hyperlink"/>
            <w:rFonts w:ascii="Calibri" w:hAnsi="Calibri" w:cs="Arial"/>
          </w:rPr>
          <w:t>https://mentor.ieee.org/csdb/file/12/csdb-12-0003-00-PnPs-publicity-approval-matrix.xls</w:t>
        </w:r>
      </w:hyperlink>
      <w:r w:rsidRPr="00DC4F50">
        <w:rPr>
          <w:rFonts w:ascii="Calibri" w:hAnsi="Calibri" w:cs="Arial"/>
        </w:rPr>
        <w:t xml:space="preserve"> </w:t>
      </w:r>
    </w:p>
    <w:p w:rsidR="002F313D" w:rsidRPr="00DC4F50" w:rsidRDefault="002F313D" w:rsidP="002F313D">
      <w:pPr>
        <w:rPr>
          <w:rFonts w:ascii="Calibri" w:hAnsi="Calibri" w:cs="Arial"/>
        </w:rPr>
      </w:pPr>
    </w:p>
    <w:p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DC4F50">
        <w:rPr>
          <w:rFonts w:ascii="Calibri" w:hAnsi="Calibri" w:cs="Arial"/>
          <w:b/>
        </w:rPr>
        <w:t>Other business</w:t>
      </w:r>
    </w:p>
    <w:p w:rsidR="002F313D" w:rsidRPr="00DC4F50" w:rsidRDefault="002F313D" w:rsidP="002F313D">
      <w:pPr>
        <w:rPr>
          <w:rFonts w:ascii="Calibri" w:hAnsi="Calibri" w:cs="Arial"/>
        </w:rPr>
      </w:pPr>
      <w:r w:rsidRPr="00DC4F50">
        <w:rPr>
          <w:rFonts w:ascii="Calibri" w:hAnsi="Calibri" w:cs="Arial"/>
        </w:rPr>
        <w:t>No other business was raised.</w:t>
      </w:r>
    </w:p>
    <w:p w:rsidR="002F313D" w:rsidRPr="00DC4F50" w:rsidRDefault="002F313D" w:rsidP="002F313D">
      <w:pPr>
        <w:rPr>
          <w:rFonts w:ascii="Calibri" w:hAnsi="Calibri" w:cs="Arial"/>
          <w:b/>
        </w:rPr>
      </w:pPr>
    </w:p>
    <w:p w:rsidR="002F313D" w:rsidRPr="00DC4F50" w:rsidRDefault="002F313D" w:rsidP="0055575E">
      <w:pPr>
        <w:numPr>
          <w:ilvl w:val="0"/>
          <w:numId w:val="19"/>
        </w:numPr>
        <w:ind w:left="360"/>
        <w:rPr>
          <w:rFonts w:ascii="Calibri" w:hAnsi="Calibri"/>
          <w:b/>
        </w:rPr>
      </w:pPr>
      <w:r w:rsidRPr="00DC4F50">
        <w:rPr>
          <w:rFonts w:ascii="Calibri" w:hAnsi="Calibri" w:cs="Arial"/>
          <w:b/>
        </w:rPr>
        <w:t>Adjournment</w:t>
      </w:r>
    </w:p>
    <w:p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Farooq moved and Don seconded the motion to adjourn the teleconference.</w:t>
      </w:r>
    </w:p>
    <w:p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Paul and Kevin didn't vote.</w:t>
      </w:r>
    </w:p>
    <w:p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No objections were recorded.</w:t>
      </w:r>
    </w:p>
    <w:p w:rsidR="002F313D" w:rsidRPr="00DC4F50" w:rsidRDefault="002F313D" w:rsidP="002F313D">
      <w:pPr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The teleconference was adjourned at 10:10 AM EDT.</w:t>
      </w:r>
    </w:p>
    <w:p w:rsidR="002F313D" w:rsidRPr="00DC4F50" w:rsidRDefault="002F313D" w:rsidP="002F313D">
      <w:pPr>
        <w:rPr>
          <w:rFonts w:ascii="Calibri" w:hAnsi="Calibri"/>
          <w:b/>
        </w:rPr>
      </w:pPr>
    </w:p>
    <w:p w:rsidR="002F313D" w:rsidRPr="00DC4F50" w:rsidRDefault="0055575E" w:rsidP="0055575E">
      <w:pPr>
        <w:numPr>
          <w:ilvl w:val="0"/>
          <w:numId w:val="19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2F313D" w:rsidRPr="00DC4F50" w:rsidRDefault="00EB2EA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>
        <w:rPr>
          <w:rFonts w:ascii="Calibri" w:eastAsia="Times New Roman" w:hAnsi="Calibri" w:cs="Courier New"/>
          <w:lang w:val="en-US" w:eastAsia="en-US"/>
        </w:rPr>
        <w:t xml:space="preserve">All </w:t>
      </w:r>
      <w:r w:rsidR="002F313D" w:rsidRPr="00DC4F50">
        <w:rPr>
          <w:rFonts w:ascii="Calibri" w:eastAsia="Times New Roman" w:hAnsi="Calibri" w:cs="Courier New"/>
          <w:lang w:val="en-US" w:eastAsia="en-US"/>
        </w:rPr>
        <w:t xml:space="preserve">SDB voting members except Hiroshi and VP attended the April 30 Executive Session and approved the following resolution to be included in the </w:t>
      </w:r>
      <w:r>
        <w:rPr>
          <w:rFonts w:ascii="Calibri" w:eastAsia="Times New Roman" w:hAnsi="Calibri" w:cs="Courier New"/>
          <w:lang w:val="en-US" w:eastAsia="en-US"/>
        </w:rPr>
        <w:t>April 30 teleconference minutes:</w:t>
      </w:r>
    </w:p>
    <w:p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</w:p>
    <w:p w:rsidR="002F313D" w:rsidRPr="00DC4F50" w:rsidRDefault="002F313D" w:rsidP="002F313D">
      <w:pPr>
        <w:autoSpaceDE w:val="0"/>
        <w:autoSpaceDN w:val="0"/>
        <w:adjustRightInd w:val="0"/>
        <w:rPr>
          <w:rFonts w:ascii="Calibri" w:eastAsia="Times New Roman" w:hAnsi="Calibri" w:cs="Courier New"/>
          <w:lang w:val="en-US" w:eastAsia="en-US"/>
        </w:rPr>
      </w:pPr>
      <w:r w:rsidRPr="00DC4F50">
        <w:rPr>
          <w:rFonts w:ascii="Calibri" w:eastAsia="Times New Roman" w:hAnsi="Calibri" w:cs="Courier New"/>
          <w:lang w:val="en-US" w:eastAsia="en-US"/>
        </w:rPr>
        <w:t>SDB is satisfied with the DySPAN-SC operations and performanc</w:t>
      </w:r>
      <w:r w:rsidR="00EB2EAD">
        <w:rPr>
          <w:rFonts w:ascii="Calibri" w:eastAsia="Times New Roman" w:hAnsi="Calibri" w:cs="Courier New"/>
          <w:lang w:val="en-US" w:eastAsia="en-US"/>
        </w:rPr>
        <w:t xml:space="preserve">e, and decided to conclude the </w:t>
      </w:r>
      <w:r w:rsidRPr="00DC4F50">
        <w:rPr>
          <w:rFonts w:ascii="Calibri" w:eastAsia="Times New Roman" w:hAnsi="Calibri" w:cs="Courier New"/>
          <w:lang w:val="en-US" w:eastAsia="en-US"/>
        </w:rPr>
        <w:t>SDB oversight of DySPAN-SC and recommend the establishment of DySPAN-SC as a Sponsor.</w:t>
      </w:r>
    </w:p>
    <w:p w:rsidR="002F313D" w:rsidRPr="00316C72" w:rsidRDefault="002F313D" w:rsidP="0055575E">
      <w:pPr>
        <w:pStyle w:val="ListParagraph"/>
        <w:ind w:left="0"/>
        <w:contextualSpacing w:val="0"/>
        <w:rPr>
          <w:rFonts w:ascii="Calibri" w:hAnsi="Calibri"/>
        </w:rPr>
      </w:pPr>
    </w:p>
    <w:p w:rsidR="0054634A" w:rsidRPr="00316C72" w:rsidRDefault="0054634A" w:rsidP="001F5335">
      <w:pPr>
        <w:rPr>
          <w:rFonts w:ascii="Calibri" w:hAnsi="Calibri"/>
        </w:rPr>
      </w:pPr>
    </w:p>
    <w:sectPr w:rsidR="0054634A" w:rsidRPr="00316C72" w:rsidSect="001D581D">
      <w:footerReference w:type="default" r:id="rId2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3F" w:rsidRDefault="00E0073F" w:rsidP="002263C5">
      <w:r>
        <w:separator/>
      </w:r>
    </w:p>
  </w:endnote>
  <w:endnote w:type="continuationSeparator" w:id="0">
    <w:p w:rsidR="00E0073F" w:rsidRDefault="00E0073F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5E" w:rsidRPr="00316C72" w:rsidRDefault="0055575E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685385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685385">
      <w:rPr>
        <w:rFonts w:ascii="Cambria" w:hAnsi="Cambria"/>
        <w:noProof/>
      </w:rPr>
      <w:t>6</w:t>
    </w:r>
    <w:r w:rsidRPr="00316C72">
      <w:rPr>
        <w:rFonts w:ascii="Cambria" w:hAnsi="Cambria"/>
      </w:rPr>
      <w:fldChar w:fldCharType="end"/>
    </w:r>
  </w:p>
  <w:p w:rsidR="0055575E" w:rsidRDefault="005557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3F" w:rsidRDefault="00E0073F" w:rsidP="002263C5">
      <w:r>
        <w:separator/>
      </w:r>
    </w:p>
  </w:footnote>
  <w:footnote w:type="continuationSeparator" w:id="0">
    <w:p w:rsidR="00E0073F" w:rsidRDefault="00E0073F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E74497"/>
    <w:multiLevelType w:val="hybridMultilevel"/>
    <w:tmpl w:val="7D82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1"/>
  </w:num>
  <w:num w:numId="8">
    <w:abstractNumId w:val="20"/>
  </w:num>
  <w:num w:numId="9">
    <w:abstractNumId w:val="25"/>
  </w:num>
  <w:num w:numId="10">
    <w:abstractNumId w:val="5"/>
  </w:num>
  <w:num w:numId="11">
    <w:abstractNumId w:val="6"/>
  </w:num>
  <w:num w:numId="12">
    <w:abstractNumId w:val="14"/>
  </w:num>
  <w:num w:numId="13">
    <w:abstractNumId w:val="23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9"/>
  </w:num>
  <w:num w:numId="19">
    <w:abstractNumId w:val="15"/>
  </w:num>
  <w:num w:numId="20">
    <w:abstractNumId w:val="4"/>
  </w:num>
  <w:num w:numId="21">
    <w:abstractNumId w:val="16"/>
  </w:num>
  <w:num w:numId="22">
    <w:abstractNumId w:val="19"/>
  </w:num>
  <w:num w:numId="23">
    <w:abstractNumId w:val="7"/>
  </w:num>
  <w:num w:numId="24">
    <w:abstractNumId w:val="2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70BB"/>
    <w:rsid w:val="0001647C"/>
    <w:rsid w:val="00020BC6"/>
    <w:rsid w:val="00035E41"/>
    <w:rsid w:val="00041399"/>
    <w:rsid w:val="00046B53"/>
    <w:rsid w:val="000477E6"/>
    <w:rsid w:val="00051A2D"/>
    <w:rsid w:val="000532C9"/>
    <w:rsid w:val="00053AF8"/>
    <w:rsid w:val="00055274"/>
    <w:rsid w:val="000574C0"/>
    <w:rsid w:val="000649EC"/>
    <w:rsid w:val="00074AAE"/>
    <w:rsid w:val="00077D67"/>
    <w:rsid w:val="00084F2D"/>
    <w:rsid w:val="0009623C"/>
    <w:rsid w:val="000B38E4"/>
    <w:rsid w:val="000C0B99"/>
    <w:rsid w:val="000C1F76"/>
    <w:rsid w:val="000C5C37"/>
    <w:rsid w:val="000C5F5D"/>
    <w:rsid w:val="000D4938"/>
    <w:rsid w:val="000E3DAD"/>
    <w:rsid w:val="000E524E"/>
    <w:rsid w:val="000F40F7"/>
    <w:rsid w:val="000F5784"/>
    <w:rsid w:val="000F6E8A"/>
    <w:rsid w:val="00102124"/>
    <w:rsid w:val="001106EE"/>
    <w:rsid w:val="001171C6"/>
    <w:rsid w:val="001332C0"/>
    <w:rsid w:val="00135446"/>
    <w:rsid w:val="001541F9"/>
    <w:rsid w:val="00165827"/>
    <w:rsid w:val="001829AD"/>
    <w:rsid w:val="00185EAA"/>
    <w:rsid w:val="00196F52"/>
    <w:rsid w:val="001A00D7"/>
    <w:rsid w:val="001A37BD"/>
    <w:rsid w:val="001B7C4C"/>
    <w:rsid w:val="001C11EE"/>
    <w:rsid w:val="001D581D"/>
    <w:rsid w:val="001D5F7F"/>
    <w:rsid w:val="001E13D1"/>
    <w:rsid w:val="001E2546"/>
    <w:rsid w:val="001E4BB6"/>
    <w:rsid w:val="001F5335"/>
    <w:rsid w:val="002258BD"/>
    <w:rsid w:val="002263C5"/>
    <w:rsid w:val="00234436"/>
    <w:rsid w:val="0023768B"/>
    <w:rsid w:val="0026171E"/>
    <w:rsid w:val="00287CF9"/>
    <w:rsid w:val="0029683B"/>
    <w:rsid w:val="002B5198"/>
    <w:rsid w:val="002C2D7E"/>
    <w:rsid w:val="002E19C9"/>
    <w:rsid w:val="002E6FAE"/>
    <w:rsid w:val="002F2876"/>
    <w:rsid w:val="002F313D"/>
    <w:rsid w:val="0030019C"/>
    <w:rsid w:val="00316C72"/>
    <w:rsid w:val="003173ED"/>
    <w:rsid w:val="003222B6"/>
    <w:rsid w:val="00331662"/>
    <w:rsid w:val="00331BCF"/>
    <w:rsid w:val="00336376"/>
    <w:rsid w:val="00354C80"/>
    <w:rsid w:val="00371110"/>
    <w:rsid w:val="003718F5"/>
    <w:rsid w:val="00373C28"/>
    <w:rsid w:val="003810E7"/>
    <w:rsid w:val="00391A44"/>
    <w:rsid w:val="003A399E"/>
    <w:rsid w:val="003D2FE9"/>
    <w:rsid w:val="003E08D7"/>
    <w:rsid w:val="003E3F5B"/>
    <w:rsid w:val="003E47F4"/>
    <w:rsid w:val="00401566"/>
    <w:rsid w:val="00410841"/>
    <w:rsid w:val="004215DF"/>
    <w:rsid w:val="00421850"/>
    <w:rsid w:val="00433DBA"/>
    <w:rsid w:val="00433DC2"/>
    <w:rsid w:val="00436ED8"/>
    <w:rsid w:val="0045361F"/>
    <w:rsid w:val="004B1345"/>
    <w:rsid w:val="004D44A7"/>
    <w:rsid w:val="004D7A62"/>
    <w:rsid w:val="004E5BB9"/>
    <w:rsid w:val="0050514C"/>
    <w:rsid w:val="0054634A"/>
    <w:rsid w:val="005513D4"/>
    <w:rsid w:val="0055575E"/>
    <w:rsid w:val="0055756C"/>
    <w:rsid w:val="00560D5E"/>
    <w:rsid w:val="005758B3"/>
    <w:rsid w:val="005827F0"/>
    <w:rsid w:val="0058586E"/>
    <w:rsid w:val="00592BC5"/>
    <w:rsid w:val="005943BA"/>
    <w:rsid w:val="00595488"/>
    <w:rsid w:val="005C6820"/>
    <w:rsid w:val="005E2C22"/>
    <w:rsid w:val="0061423C"/>
    <w:rsid w:val="00617814"/>
    <w:rsid w:val="00620452"/>
    <w:rsid w:val="0062073A"/>
    <w:rsid w:val="00620E76"/>
    <w:rsid w:val="00623986"/>
    <w:rsid w:val="0062477E"/>
    <w:rsid w:val="00625A9D"/>
    <w:rsid w:val="0063120D"/>
    <w:rsid w:val="00637D39"/>
    <w:rsid w:val="00640EE7"/>
    <w:rsid w:val="0064625B"/>
    <w:rsid w:val="00665165"/>
    <w:rsid w:val="00676611"/>
    <w:rsid w:val="00685385"/>
    <w:rsid w:val="006A27C0"/>
    <w:rsid w:val="006B1DA0"/>
    <w:rsid w:val="006B55AC"/>
    <w:rsid w:val="006B634D"/>
    <w:rsid w:val="006C390F"/>
    <w:rsid w:val="006C7D00"/>
    <w:rsid w:val="006D14BB"/>
    <w:rsid w:val="006D1C8F"/>
    <w:rsid w:val="006D5D29"/>
    <w:rsid w:val="006D70D6"/>
    <w:rsid w:val="006E0BD1"/>
    <w:rsid w:val="006F565E"/>
    <w:rsid w:val="0070323D"/>
    <w:rsid w:val="00736DBF"/>
    <w:rsid w:val="007455A7"/>
    <w:rsid w:val="00752FD8"/>
    <w:rsid w:val="00755869"/>
    <w:rsid w:val="0076202C"/>
    <w:rsid w:val="0076424B"/>
    <w:rsid w:val="00785164"/>
    <w:rsid w:val="00791801"/>
    <w:rsid w:val="007923DA"/>
    <w:rsid w:val="00795C50"/>
    <w:rsid w:val="007A3B87"/>
    <w:rsid w:val="007C333F"/>
    <w:rsid w:val="007E0490"/>
    <w:rsid w:val="007E17F0"/>
    <w:rsid w:val="007E5F42"/>
    <w:rsid w:val="007F15BE"/>
    <w:rsid w:val="007F3725"/>
    <w:rsid w:val="007F4E06"/>
    <w:rsid w:val="00804416"/>
    <w:rsid w:val="00811A35"/>
    <w:rsid w:val="00815440"/>
    <w:rsid w:val="00815BA6"/>
    <w:rsid w:val="00825B42"/>
    <w:rsid w:val="0082679E"/>
    <w:rsid w:val="00830247"/>
    <w:rsid w:val="00835D57"/>
    <w:rsid w:val="00847ACD"/>
    <w:rsid w:val="0086155D"/>
    <w:rsid w:val="00880381"/>
    <w:rsid w:val="00880391"/>
    <w:rsid w:val="008833CB"/>
    <w:rsid w:val="008976F4"/>
    <w:rsid w:val="008A4170"/>
    <w:rsid w:val="008B65FD"/>
    <w:rsid w:val="008E463C"/>
    <w:rsid w:val="008E5CE4"/>
    <w:rsid w:val="008E6B53"/>
    <w:rsid w:val="009076E3"/>
    <w:rsid w:val="0091403F"/>
    <w:rsid w:val="00914E2C"/>
    <w:rsid w:val="00921B9D"/>
    <w:rsid w:val="00930E70"/>
    <w:rsid w:val="00936694"/>
    <w:rsid w:val="009403C2"/>
    <w:rsid w:val="00940594"/>
    <w:rsid w:val="00941320"/>
    <w:rsid w:val="00945BB0"/>
    <w:rsid w:val="00950728"/>
    <w:rsid w:val="00950E22"/>
    <w:rsid w:val="009616EA"/>
    <w:rsid w:val="009635F8"/>
    <w:rsid w:val="00967D10"/>
    <w:rsid w:val="009742E0"/>
    <w:rsid w:val="00984654"/>
    <w:rsid w:val="009858AC"/>
    <w:rsid w:val="009B05F3"/>
    <w:rsid w:val="009B644B"/>
    <w:rsid w:val="009B75B7"/>
    <w:rsid w:val="009C4628"/>
    <w:rsid w:val="009D1672"/>
    <w:rsid w:val="009D3775"/>
    <w:rsid w:val="00A04120"/>
    <w:rsid w:val="00A10A76"/>
    <w:rsid w:val="00A139CD"/>
    <w:rsid w:val="00A23AAA"/>
    <w:rsid w:val="00A30623"/>
    <w:rsid w:val="00A31A2D"/>
    <w:rsid w:val="00A356EA"/>
    <w:rsid w:val="00A531A4"/>
    <w:rsid w:val="00A5696B"/>
    <w:rsid w:val="00A62826"/>
    <w:rsid w:val="00A82246"/>
    <w:rsid w:val="00A879DD"/>
    <w:rsid w:val="00A949A6"/>
    <w:rsid w:val="00AB3FE3"/>
    <w:rsid w:val="00AC6F88"/>
    <w:rsid w:val="00AE7947"/>
    <w:rsid w:val="00AF181D"/>
    <w:rsid w:val="00AF476E"/>
    <w:rsid w:val="00B02454"/>
    <w:rsid w:val="00B06404"/>
    <w:rsid w:val="00B10B8E"/>
    <w:rsid w:val="00B32263"/>
    <w:rsid w:val="00B7228E"/>
    <w:rsid w:val="00B73FAB"/>
    <w:rsid w:val="00B7578E"/>
    <w:rsid w:val="00B83846"/>
    <w:rsid w:val="00B86C1F"/>
    <w:rsid w:val="00BA3681"/>
    <w:rsid w:val="00BB41D3"/>
    <w:rsid w:val="00BB5233"/>
    <w:rsid w:val="00BD21BF"/>
    <w:rsid w:val="00BD3FF0"/>
    <w:rsid w:val="00BD70D8"/>
    <w:rsid w:val="00BE13D0"/>
    <w:rsid w:val="00BF227F"/>
    <w:rsid w:val="00C00DB4"/>
    <w:rsid w:val="00C01C3D"/>
    <w:rsid w:val="00C02741"/>
    <w:rsid w:val="00C25F33"/>
    <w:rsid w:val="00C30711"/>
    <w:rsid w:val="00C3397C"/>
    <w:rsid w:val="00C478C7"/>
    <w:rsid w:val="00C50C92"/>
    <w:rsid w:val="00C6053F"/>
    <w:rsid w:val="00C70853"/>
    <w:rsid w:val="00C849F2"/>
    <w:rsid w:val="00C95E93"/>
    <w:rsid w:val="00CA0F59"/>
    <w:rsid w:val="00CA1D06"/>
    <w:rsid w:val="00CA21FA"/>
    <w:rsid w:val="00CA22CB"/>
    <w:rsid w:val="00CA7E4B"/>
    <w:rsid w:val="00CE4807"/>
    <w:rsid w:val="00D01600"/>
    <w:rsid w:val="00D03DCA"/>
    <w:rsid w:val="00D121A9"/>
    <w:rsid w:val="00D279C2"/>
    <w:rsid w:val="00D30F6A"/>
    <w:rsid w:val="00D3272C"/>
    <w:rsid w:val="00D4471F"/>
    <w:rsid w:val="00D531EB"/>
    <w:rsid w:val="00D55943"/>
    <w:rsid w:val="00D61DBF"/>
    <w:rsid w:val="00D750CC"/>
    <w:rsid w:val="00D8272D"/>
    <w:rsid w:val="00D82846"/>
    <w:rsid w:val="00DA37EA"/>
    <w:rsid w:val="00DB0C7F"/>
    <w:rsid w:val="00DB33A6"/>
    <w:rsid w:val="00DB3CAF"/>
    <w:rsid w:val="00DC5042"/>
    <w:rsid w:val="00DD2D72"/>
    <w:rsid w:val="00DE0647"/>
    <w:rsid w:val="00DE5645"/>
    <w:rsid w:val="00DF1872"/>
    <w:rsid w:val="00DF71A9"/>
    <w:rsid w:val="00E0046D"/>
    <w:rsid w:val="00E0073F"/>
    <w:rsid w:val="00E0221B"/>
    <w:rsid w:val="00E12A38"/>
    <w:rsid w:val="00E66720"/>
    <w:rsid w:val="00E71C55"/>
    <w:rsid w:val="00E82A61"/>
    <w:rsid w:val="00E85129"/>
    <w:rsid w:val="00E8690C"/>
    <w:rsid w:val="00E9336E"/>
    <w:rsid w:val="00E93DB2"/>
    <w:rsid w:val="00EA1F84"/>
    <w:rsid w:val="00EB2EAD"/>
    <w:rsid w:val="00EC34A7"/>
    <w:rsid w:val="00EC6B7B"/>
    <w:rsid w:val="00ED0E1E"/>
    <w:rsid w:val="00ED4457"/>
    <w:rsid w:val="00ED7A76"/>
    <w:rsid w:val="00EE0EB5"/>
    <w:rsid w:val="00EE20BF"/>
    <w:rsid w:val="00EF0830"/>
    <w:rsid w:val="00EF3D97"/>
    <w:rsid w:val="00F034A5"/>
    <w:rsid w:val="00F051D3"/>
    <w:rsid w:val="00F2393F"/>
    <w:rsid w:val="00F264EE"/>
    <w:rsid w:val="00F3756B"/>
    <w:rsid w:val="00F40297"/>
    <w:rsid w:val="00F46C27"/>
    <w:rsid w:val="00F46C5F"/>
    <w:rsid w:val="00F63842"/>
    <w:rsid w:val="00F727E0"/>
    <w:rsid w:val="00F849B7"/>
    <w:rsid w:val="00F933CD"/>
    <w:rsid w:val="00FB15D0"/>
    <w:rsid w:val="00FB3295"/>
    <w:rsid w:val="00FC5A68"/>
    <w:rsid w:val="00FC5BF1"/>
    <w:rsid w:val="00FD0638"/>
    <w:rsid w:val="00FD454F"/>
    <w:rsid w:val="00FD5461"/>
    <w:rsid w:val="00FD7167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3.gotomeeting.com/join/740529798" TargetMode="External"/><Relationship Id="rId20" Type="http://schemas.openxmlformats.org/officeDocument/2006/relationships/hyperlink" Target="https://mentor.ieee.org/csdb/file/12/csdb-12-0003-00-PnPs-publicity-approval-matrix.xls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develop/policies/stdslaw.pdf" TargetMode="External"/><Relationship Id="rId11" Type="http://schemas.openxmlformats.org/officeDocument/2006/relationships/hyperlink" Target="http://community.comsoc.org/groups/comsoc-standards-development-board-sdb" TargetMode="External"/><Relationship Id="rId12" Type="http://schemas.openxmlformats.org/officeDocument/2006/relationships/hyperlink" Target="https://mentor.ieee.org/dyspan-sc/dcn/11/sc-11-0025-05-PnPs-draft-dyspan-sc-individual-wg-p-ps.doc" TargetMode="External"/><Relationship Id="rId13" Type="http://schemas.openxmlformats.org/officeDocument/2006/relationships/hyperlink" Target="https://mentor.ieee.org/dyspan-sc/dcn/12/sc-12-0012-00-PnPs-draft-dyspan-sc-individual-wg-p-ps-redline-version-to-p-p-template.doc" TargetMode="External"/><Relationship Id="rId14" Type="http://schemas.openxmlformats.org/officeDocument/2006/relationships/hyperlink" Target="https://mentor.ieee.org/dyspan-sc/dcn/12/sc-12-0002-01-PnPs-comments-and-editing-history-of-the-draft-dyspan-sc-individual-wg-p-ps.doc" TargetMode="External"/><Relationship Id="rId15" Type="http://schemas.openxmlformats.org/officeDocument/2006/relationships/hyperlink" Target="https://mentor.ieee.org/dyspan-sc/file/12/sc-12-0018-00-MOMD-proposed-default-voter-classifications-p1900-1a.xlsx" TargetMode="External"/><Relationship Id="rId16" Type="http://schemas.openxmlformats.org/officeDocument/2006/relationships/hyperlink" Target="https://mentor.ieee.org/1908.1/dcn/12/1-12-0013-01-MINS-ivk2-29feb2012attendance.pdf" TargetMode="External"/><Relationship Id="rId17" Type="http://schemas.openxmlformats.org/officeDocument/2006/relationships/hyperlink" Target="https://mentor.ieee.org/csdb/file/12/csdb-12-0006-00-MTNG-csdb-finmodel-mar30-2012.pptx" TargetMode="External"/><Relationship Id="rId18" Type="http://schemas.openxmlformats.org/officeDocument/2006/relationships/hyperlink" Target="https://mentor.ieee.org/csdb/file/12/csdb-12-0007-00-MTNG-csdb-adhoc-on-financial-model-with-comments.docx" TargetMode="External"/><Relationship Id="rId19" Type="http://schemas.openxmlformats.org/officeDocument/2006/relationships/hyperlink" Target="https://mentor.ieee.org/csdb/file/12/csdb-12-0008-00-PnPs-comsdb-pnps-redlined-draft.do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ED711-ADF1-0248-ABD9-C44D1C9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9509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11155</CharactersWithSpaces>
  <SharedDoc>false</SharedDoc>
  <HLinks>
    <vt:vector size="72" baseType="variant">
      <vt:variant>
        <vt:i4>2752519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https://mentor.ieee.org/csdb/file/12/csdb-12-0003-00-PnPs-publicity-approval-matrix.xls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https://mentor.ieee.org/csdb/file/12/csdb-12-0008-00-PnPs-comsdb-pnps-redlined-draft.doc</vt:lpwstr>
      </vt:variant>
      <vt:variant>
        <vt:lpwstr/>
      </vt:variant>
      <vt:variant>
        <vt:i4>4063334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https://mentor.ieee.org/csdb/file/12/csdb-12-0007-00-MTNG-csdb-adhoc-on-financial-model-with-comments.docx</vt:lpwstr>
      </vt:variant>
      <vt:variant>
        <vt:lpwstr/>
      </vt:variant>
      <vt:variant>
        <vt:i4>6750233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https://mentor.ieee.org/csdb/file/12/csdb-12-0006-00-MTNG-csdb-finmodel-mar30-2012.pptx</vt:lpwstr>
      </vt:variant>
      <vt:variant>
        <vt:lpwstr/>
      </vt:variant>
      <vt:variant>
        <vt:i4>1900574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https://mentor.ieee.org/1908.1/dcn/12/1-12-0013-01-MINS-ivk2-29feb2012attendance.pdf</vt:lpwstr>
      </vt:variant>
      <vt:variant>
        <vt:lpwstr/>
      </vt:variant>
      <vt:variant>
        <vt:i4>852080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https://mentor.ieee.org/dyspan-sc/file/12/sc-12-0018-00-MOMD-proposed-default-voter-classifications-p1900-1a.xlsx</vt:lpwstr>
      </vt:variant>
      <vt:variant>
        <vt:lpwstr/>
      </vt:variant>
      <vt:variant>
        <vt:i4>7536752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https://mentor.ieee.org/dyspan-sc/dcn/12/sc-12-0002-01-PnPs-comments-and-editing-history-of-the-draft-dyspan-sc-individual-wg-p-ps.doc</vt:lpwstr>
      </vt:variant>
      <vt:variant>
        <vt:lpwstr/>
      </vt:variant>
      <vt:variant>
        <vt:i4>3145786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https://mentor.ieee.org/dyspan-sc/dcn/12/sc-12-0012-00-PnPs-draft-dyspan-sc-individual-wg-p-ps-redline-version-to-p-p-template.doc</vt:lpwstr>
      </vt:variant>
      <vt:variant>
        <vt:lpwstr/>
      </vt:variant>
      <vt:variant>
        <vt:i4>6750304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https://mentor.ieee.org/dyspan-sc/dcn/11/sc-11-0025-05-PnPs-draft-dyspan-sc-individual-wg-p-ps.doc</vt:lpwstr>
      </vt:variant>
      <vt:variant>
        <vt:lpwstr/>
      </vt:variant>
      <vt:variant>
        <vt:i4>5046398</vt:i4>
      </vt:variant>
      <vt:variant>
        <vt:i4>6</vt:i4>
      </vt:variant>
      <vt:variant>
        <vt:i4>0</vt:i4>
      </vt:variant>
      <vt:variant>
        <vt:i4>5</vt:i4>
      </vt:variant>
      <vt:variant>
        <vt:lpwstr>http://community.comsoc.org/groups/comsoc-standards-development-board-sdb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http://standards.ieee.org/develop/policies/stdslaw.pdf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https://www3.gotomeeting.com/join/740529798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R. Venkatesha Prasad and Kevin W. Lu</dc:creator>
  <cp:keywords/>
  <dc:description/>
  <cp:lastModifiedBy>Kevin Lu</cp:lastModifiedBy>
  <cp:revision>2</cp:revision>
  <dcterms:created xsi:type="dcterms:W3CDTF">2013-01-21T04:01:00Z</dcterms:created>
  <dcterms:modified xsi:type="dcterms:W3CDTF">2013-01-21T04:01:00Z</dcterms:modified>
</cp:coreProperties>
</file>